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2C5AD" w14:textId="45C7CC0B" w:rsidR="002127A4" w:rsidRPr="00FF3EC3" w:rsidRDefault="00FF3EC3" w:rsidP="00FF3EC3">
      <w:pPr>
        <w:jc w:val="center"/>
        <w:rPr>
          <w:b/>
          <w:bCs/>
          <w:sz w:val="24"/>
          <w:szCs w:val="28"/>
        </w:rPr>
      </w:pPr>
      <w:r w:rsidRPr="00FF3EC3">
        <w:rPr>
          <w:rFonts w:hint="eastAsia"/>
          <w:b/>
          <w:bCs/>
          <w:sz w:val="24"/>
          <w:szCs w:val="28"/>
        </w:rPr>
        <w:t xml:space="preserve">협력사 </w:t>
      </w:r>
      <w:r w:rsidRPr="00FF3EC3">
        <w:rPr>
          <w:b/>
          <w:bCs/>
          <w:sz w:val="24"/>
          <w:szCs w:val="28"/>
        </w:rPr>
        <w:t xml:space="preserve">ESG </w:t>
      </w:r>
      <w:r w:rsidRPr="00FF3EC3">
        <w:rPr>
          <w:rFonts w:hint="eastAsia"/>
          <w:b/>
          <w:bCs/>
          <w:sz w:val="24"/>
          <w:szCs w:val="28"/>
        </w:rPr>
        <w:t>가이드라인</w:t>
      </w:r>
    </w:p>
    <w:p w14:paraId="0DFE0561" w14:textId="77777777" w:rsidR="00FF3EC3" w:rsidRDefault="00FF3EC3"/>
    <w:p w14:paraId="241C8270" w14:textId="5669AF42" w:rsidR="00FF3EC3" w:rsidRDefault="00FF3EC3" w:rsidP="00FF3EC3">
      <w:pPr>
        <w:pStyle w:val="a3"/>
        <w:numPr>
          <w:ilvl w:val="0"/>
          <w:numId w:val="1"/>
        </w:numPr>
        <w:ind w:leftChars="0"/>
        <w:rPr>
          <w:b/>
          <w:bCs/>
        </w:rPr>
      </w:pPr>
      <w:r>
        <w:rPr>
          <w:rFonts w:hint="eastAsia"/>
          <w:b/>
          <w:bCs/>
        </w:rPr>
        <w:t>개요</w:t>
      </w:r>
    </w:p>
    <w:p w14:paraId="54F14ECA" w14:textId="1CDD4627" w:rsidR="00FF3EC3" w:rsidRPr="00FF3EC3" w:rsidRDefault="00FF3EC3" w:rsidP="00FF3EC3">
      <w:pPr>
        <w:pStyle w:val="a3"/>
        <w:numPr>
          <w:ilvl w:val="1"/>
          <w:numId w:val="1"/>
        </w:numPr>
        <w:ind w:leftChars="0"/>
        <w:rPr>
          <w:b/>
          <w:bCs/>
        </w:rPr>
      </w:pPr>
      <w:r w:rsidRPr="00FF3EC3">
        <w:rPr>
          <w:rFonts w:hint="eastAsia"/>
          <w:b/>
          <w:bCs/>
        </w:rPr>
        <w:t>목적</w:t>
      </w:r>
      <w:r w:rsidRPr="00FF3EC3">
        <w:rPr>
          <w:b/>
          <w:bCs/>
        </w:rPr>
        <w:br/>
      </w:r>
      <w:proofErr w:type="spellStart"/>
      <w:r w:rsidR="00652AE4">
        <w:rPr>
          <w:rFonts w:hint="eastAsia"/>
        </w:rPr>
        <w:t>인테그라디앤씨</w:t>
      </w:r>
      <w:r w:rsidR="00652AE4">
        <w:t>는</w:t>
      </w:r>
      <w:proofErr w:type="spellEnd"/>
      <w:r>
        <w:t xml:space="preserve"> </w:t>
      </w:r>
      <w:r w:rsidR="006C6BAC">
        <w:t xml:space="preserve">윤리적이며 </w:t>
      </w:r>
      <w:r w:rsidR="006C6BAC">
        <w:rPr>
          <w:rFonts w:hint="eastAsia"/>
        </w:rPr>
        <w:t xml:space="preserve">지속가능한 공급망을 구축하기 위해 </w:t>
      </w:r>
      <w:r w:rsidR="00107176">
        <w:rPr>
          <w:rFonts w:hint="eastAsia"/>
        </w:rPr>
        <w:t xml:space="preserve">협력사 </w:t>
      </w:r>
      <w:r w:rsidR="00107176">
        <w:t>가이드라인을 제정하였</w:t>
      </w:r>
      <w:r w:rsidR="006D0098">
        <w:rPr>
          <w:rFonts w:hint="eastAsia"/>
        </w:rPr>
        <w:t>다</w:t>
      </w:r>
      <w:r w:rsidR="00107176">
        <w:t xml:space="preserve">. </w:t>
      </w:r>
      <w:r>
        <w:t xml:space="preserve">가이드라인은 </w:t>
      </w:r>
      <w:proofErr w:type="spellStart"/>
      <w:r w:rsidR="00652AE4">
        <w:rPr>
          <w:rFonts w:hint="eastAsia"/>
        </w:rPr>
        <w:t>인테그라디앤씨</w:t>
      </w:r>
      <w:r>
        <w:t>에</w:t>
      </w:r>
      <w:proofErr w:type="spellEnd"/>
      <w:r>
        <w:t xml:space="preserve"> 제품 및 서비스를 공급하는 협력회사들이 지켜야 하는 노동 및 인권, 안전 및 보건, 환경, 윤리 및 공정거래에 대한 요건을 정의하고 있으며, 협력회사는 최소한 해당 협력회사의 1차 공급망에 본 가이드라인의 준수와 실행할 것을 요청해야 </w:t>
      </w:r>
      <w:r w:rsidR="006D0098">
        <w:rPr>
          <w:rFonts w:hint="eastAsia"/>
        </w:rPr>
        <w:t>한</w:t>
      </w:r>
      <w:r>
        <w:t>다. 본 가이드라인은 Responsible Business Alliance(RBA) 행동규범에 기반을 두고 있으며, 국제노동기구 선언(ILO Declaration on Fundamental Principles and Rights at Work), UN 세계인권선언(UN Universal Declaration of Human Rights)을 비롯한 국제적으로 인정되는 기관에서 제정한 글로벌 표준 및 가이드라인은 추가 정보로 활용될 수 있다. 본 가이드라인은 협력사가 이행해야 할 사항을 모두 명시한 것은 아니며, 가이드라인은 정기적으로 검토하여 보완 및 개정될 수 있다</w:t>
      </w:r>
      <w:r w:rsidR="006D0098">
        <w:rPr>
          <w:rFonts w:hint="eastAsia"/>
        </w:rPr>
        <w:t>.</w:t>
      </w:r>
    </w:p>
    <w:p w14:paraId="193D38BC" w14:textId="54E91E63" w:rsidR="00FF3EC3" w:rsidRDefault="00FF3EC3" w:rsidP="00FF3EC3">
      <w:pPr>
        <w:pStyle w:val="a3"/>
        <w:numPr>
          <w:ilvl w:val="1"/>
          <w:numId w:val="1"/>
        </w:numPr>
        <w:ind w:leftChars="0"/>
        <w:rPr>
          <w:b/>
          <w:bCs/>
        </w:rPr>
      </w:pPr>
      <w:r>
        <w:rPr>
          <w:rFonts w:hint="eastAsia"/>
          <w:b/>
          <w:bCs/>
        </w:rPr>
        <w:t>대상</w:t>
      </w:r>
    </w:p>
    <w:p w14:paraId="114E295D" w14:textId="677FF059" w:rsidR="00040277" w:rsidRPr="00040277" w:rsidRDefault="00652AE4" w:rsidP="00040277">
      <w:pPr>
        <w:pStyle w:val="a3"/>
        <w:ind w:leftChars="0" w:left="1160"/>
        <w:rPr>
          <w:rFonts w:eastAsiaTheme="minorHAnsi"/>
          <w:b/>
          <w:bCs/>
        </w:rPr>
      </w:pPr>
      <w:proofErr w:type="spellStart"/>
      <w:r>
        <w:t>인테그라디앤씨</w:t>
      </w:r>
      <w:r w:rsidR="00040277" w:rsidRPr="00040277">
        <w:rPr>
          <w:rFonts w:eastAsiaTheme="minorHAnsi" w:hint="eastAsia"/>
          <w:color w:val="000000"/>
          <w:szCs w:val="20"/>
          <w:shd w:val="clear" w:color="auto" w:fill="FFFFFF"/>
        </w:rPr>
        <w:t>에</w:t>
      </w:r>
      <w:proofErr w:type="spellEnd"/>
      <w:r w:rsidR="00040277" w:rsidRPr="00040277">
        <w:rPr>
          <w:rFonts w:eastAsiaTheme="minorHAnsi" w:hint="eastAsia"/>
          <w:color w:val="000000"/>
          <w:szCs w:val="20"/>
          <w:shd w:val="clear" w:color="auto" w:fill="FFFFFF"/>
        </w:rPr>
        <w:t xml:space="preserve"> 재화와 용역을 제공하거나, 기타 거래를 위해 계약을 체결한 모든 협력사는 본 행동규범을 준수해야 </w:t>
      </w:r>
      <w:r w:rsidR="006D0098">
        <w:rPr>
          <w:rFonts w:eastAsiaTheme="minorHAnsi" w:hint="eastAsia"/>
          <w:color w:val="000000"/>
          <w:szCs w:val="20"/>
          <w:shd w:val="clear" w:color="auto" w:fill="FFFFFF"/>
        </w:rPr>
        <w:t>한</w:t>
      </w:r>
      <w:r w:rsidR="00040277" w:rsidRPr="00040277">
        <w:rPr>
          <w:rFonts w:eastAsiaTheme="minorHAnsi" w:hint="eastAsia"/>
          <w:color w:val="000000"/>
          <w:szCs w:val="20"/>
          <w:shd w:val="clear" w:color="auto" w:fill="FFFFFF"/>
        </w:rPr>
        <w:t>다. 본 행동규범의 적용 대상인 모든 협력사는 거래업체(하위 협력사) 등 공급망 전반이 본 행동규범에서 제시하는 사항을 준수하도록 권고</w:t>
      </w:r>
      <w:r w:rsidR="00053FDF">
        <w:rPr>
          <w:rFonts w:eastAsiaTheme="minorHAnsi" w:hint="eastAsia"/>
          <w:color w:val="000000"/>
          <w:szCs w:val="20"/>
          <w:shd w:val="clear" w:color="auto" w:fill="FFFFFF"/>
        </w:rPr>
        <w:t xml:space="preserve">해야 </w:t>
      </w:r>
      <w:r w:rsidR="006D0098">
        <w:rPr>
          <w:rFonts w:eastAsiaTheme="minorHAnsi" w:hint="eastAsia"/>
          <w:color w:val="000000"/>
          <w:szCs w:val="20"/>
          <w:shd w:val="clear" w:color="auto" w:fill="FFFFFF"/>
        </w:rPr>
        <w:t>한다.</w:t>
      </w:r>
    </w:p>
    <w:p w14:paraId="33E7F87F" w14:textId="0165DA46" w:rsidR="00FF3EC3" w:rsidRDefault="00FF3EC3" w:rsidP="00FF3EC3">
      <w:pPr>
        <w:pStyle w:val="a3"/>
        <w:numPr>
          <w:ilvl w:val="1"/>
          <w:numId w:val="1"/>
        </w:numPr>
        <w:ind w:leftChars="0"/>
        <w:rPr>
          <w:b/>
          <w:bCs/>
        </w:rPr>
      </w:pPr>
      <w:r>
        <w:rPr>
          <w:rFonts w:hint="eastAsia"/>
          <w:b/>
          <w:bCs/>
        </w:rPr>
        <w:t>협력사 책임과 역할</w:t>
      </w:r>
    </w:p>
    <w:p w14:paraId="1E4C930C" w14:textId="22568EEF" w:rsidR="00040277" w:rsidRDefault="00652AE4" w:rsidP="00040277">
      <w:pPr>
        <w:pStyle w:val="a3"/>
        <w:ind w:leftChars="0" w:left="1160"/>
        <w:rPr>
          <w:rFonts w:ascii="맑은 고딕" w:eastAsia="맑은 고딕" w:hAnsi="맑은 고딕"/>
          <w:color w:val="000000"/>
          <w:szCs w:val="20"/>
          <w:shd w:val="clear" w:color="auto" w:fill="FFFFFF"/>
        </w:rPr>
      </w:pPr>
      <w:proofErr w:type="spellStart"/>
      <w:r>
        <w:rPr>
          <w:rFonts w:hint="eastAsia"/>
        </w:rPr>
        <w:t>인테그라디앤씨</w:t>
      </w:r>
      <w:r w:rsidR="008119E1" w:rsidRPr="00FB04CC">
        <w:rPr>
          <w:rFonts w:hint="eastAsia"/>
        </w:rPr>
        <w:t>의</w:t>
      </w:r>
      <w:proofErr w:type="spellEnd"/>
      <w:r w:rsidR="008119E1" w:rsidRPr="00FB04CC">
        <w:t xml:space="preserve"> </w:t>
      </w:r>
      <w:r w:rsidR="008119E1">
        <w:rPr>
          <w:rFonts w:hint="eastAsia"/>
        </w:rPr>
        <w:t xml:space="preserve">모든 </w:t>
      </w:r>
      <w:r w:rsidR="008119E1" w:rsidRPr="00FB04CC">
        <w:t>협력회사는</w:t>
      </w:r>
      <w:r w:rsidR="000E51D3">
        <w:rPr>
          <w:rFonts w:ascii="맑은 고딕" w:eastAsia="맑은 고딕" w:hAnsi="맑은 고딕" w:hint="eastAsia"/>
          <w:color w:val="000000"/>
          <w:szCs w:val="20"/>
          <w:shd w:val="clear" w:color="auto" w:fill="FFFFFF"/>
        </w:rPr>
        <w:t xml:space="preserve"> 경영의사결정 및 사업운영과정에 있어 본 행동강령이 제시하는 사항을 고려해야 </w:t>
      </w:r>
      <w:r w:rsidR="006D0098">
        <w:rPr>
          <w:rFonts w:ascii="맑은 고딕" w:eastAsia="맑은 고딕" w:hAnsi="맑은 고딕" w:hint="eastAsia"/>
          <w:color w:val="000000"/>
          <w:szCs w:val="20"/>
          <w:shd w:val="clear" w:color="auto" w:fill="FFFFFF"/>
        </w:rPr>
        <w:t>한</w:t>
      </w:r>
      <w:r w:rsidR="000E51D3">
        <w:rPr>
          <w:rFonts w:ascii="맑은 고딕" w:eastAsia="맑은 고딕" w:hAnsi="맑은 고딕" w:hint="eastAsia"/>
          <w:color w:val="000000"/>
          <w:szCs w:val="20"/>
          <w:shd w:val="clear" w:color="auto" w:fill="FFFFFF"/>
        </w:rPr>
        <w:t xml:space="preserve">다. </w:t>
      </w:r>
      <w:proofErr w:type="spellStart"/>
      <w:r>
        <w:rPr>
          <w:rFonts w:ascii="맑은 고딕" w:eastAsia="맑은 고딕" w:hAnsi="맑은 고딕" w:hint="eastAsia"/>
          <w:color w:val="000000"/>
          <w:szCs w:val="20"/>
          <w:shd w:val="clear" w:color="auto" w:fill="FFFFFF"/>
        </w:rPr>
        <w:t>인테그라디앤씨</w:t>
      </w:r>
      <w:proofErr w:type="spellEnd"/>
      <w:r w:rsidR="000E51D3">
        <w:rPr>
          <w:rFonts w:ascii="맑은 고딕" w:eastAsia="맑은 고딕" w:hAnsi="맑은 고딕" w:hint="eastAsia"/>
          <w:color w:val="000000"/>
          <w:szCs w:val="20"/>
          <w:shd w:val="clear" w:color="auto" w:fill="FFFFFF"/>
        </w:rPr>
        <w:t xml:space="preserve"> 및 </w:t>
      </w:r>
      <w:proofErr w:type="spellStart"/>
      <w:r>
        <w:rPr>
          <w:rFonts w:ascii="맑은 고딕" w:eastAsia="맑은 고딕" w:hAnsi="맑은 고딕" w:hint="eastAsia"/>
          <w:color w:val="000000"/>
          <w:szCs w:val="20"/>
          <w:shd w:val="clear" w:color="auto" w:fill="FFFFFF"/>
        </w:rPr>
        <w:t>인테그라디앤씨</w:t>
      </w:r>
      <w:r w:rsidR="000E51D3">
        <w:rPr>
          <w:rFonts w:ascii="맑은 고딕" w:eastAsia="맑은 고딕" w:hAnsi="맑은 고딕" w:hint="eastAsia"/>
          <w:color w:val="000000"/>
          <w:szCs w:val="20"/>
          <w:shd w:val="clear" w:color="auto" w:fill="FFFFFF"/>
        </w:rPr>
        <w:t>의</w:t>
      </w:r>
      <w:proofErr w:type="spellEnd"/>
      <w:r w:rsidR="000E51D3">
        <w:rPr>
          <w:rFonts w:ascii="맑은 고딕" w:eastAsia="맑은 고딕" w:hAnsi="맑은 고딕" w:hint="eastAsia"/>
          <w:color w:val="000000"/>
          <w:szCs w:val="20"/>
          <w:shd w:val="clear" w:color="auto" w:fill="FFFFFF"/>
        </w:rPr>
        <w:t xml:space="preserve"> 위탁을 받은 제3자 기관은 협력사가 본 행동규범이 제시하는 사항을 준수하고 있는지 법이 허용하는 범위 내에서 점검 및 실사할 수 있다. 본 행동규범 준수에 대한 점검 및 실사 결과를 바탕으로 </w:t>
      </w:r>
      <w:proofErr w:type="spellStart"/>
      <w:r>
        <w:rPr>
          <w:rFonts w:ascii="맑은 고딕" w:eastAsia="맑은 고딕" w:hAnsi="맑은 고딕" w:hint="eastAsia"/>
          <w:color w:val="000000"/>
          <w:szCs w:val="20"/>
          <w:shd w:val="clear" w:color="auto" w:fill="FFFFFF"/>
        </w:rPr>
        <w:t>인테그라디앤씨</w:t>
      </w:r>
      <w:r>
        <w:rPr>
          <w:rFonts w:ascii="맑은 고딕" w:eastAsia="맑은 고딕" w:hAnsi="맑은 고딕"/>
          <w:color w:val="000000"/>
          <w:szCs w:val="20"/>
          <w:shd w:val="clear" w:color="auto" w:fill="FFFFFF"/>
        </w:rPr>
        <w:t>는</w:t>
      </w:r>
      <w:proofErr w:type="spellEnd"/>
      <w:r w:rsidR="000E51D3">
        <w:rPr>
          <w:rFonts w:ascii="맑은 고딕" w:eastAsia="맑은 고딕" w:hAnsi="맑은 고딕" w:hint="eastAsia"/>
          <w:color w:val="000000"/>
          <w:szCs w:val="20"/>
          <w:shd w:val="clear" w:color="auto" w:fill="FFFFFF"/>
        </w:rPr>
        <w:t xml:space="preserve"> 확인된 리스크에 대한 개선을 권고할 수 있으며, 협력사는 개선사항에 대해 상호협의를 바탕으로 리스크 완화계획 수립 및 이행조치를 수행하게 될 것</w:t>
      </w:r>
      <w:r w:rsidR="006D0098">
        <w:rPr>
          <w:rFonts w:ascii="맑은 고딕" w:eastAsia="맑은 고딕" w:hAnsi="맑은 고딕" w:hint="eastAsia"/>
          <w:color w:val="000000"/>
          <w:szCs w:val="20"/>
          <w:shd w:val="clear" w:color="auto" w:fill="FFFFFF"/>
        </w:rPr>
        <w:t>이다</w:t>
      </w:r>
      <w:r w:rsidR="000E51D3">
        <w:rPr>
          <w:rFonts w:ascii="맑은 고딕" w:eastAsia="맑은 고딕" w:hAnsi="맑은 고딕" w:hint="eastAsia"/>
          <w:color w:val="000000"/>
          <w:szCs w:val="20"/>
          <w:shd w:val="clear" w:color="auto" w:fill="FFFFFF"/>
        </w:rPr>
        <w:t>.</w:t>
      </w:r>
      <w:r w:rsidR="000E51D3">
        <w:rPr>
          <w:rFonts w:ascii="맑은 고딕" w:eastAsia="맑은 고딕" w:hAnsi="맑은 고딕" w:hint="eastAsia"/>
          <w:color w:val="000000"/>
          <w:szCs w:val="20"/>
        </w:rPr>
        <w:br/>
      </w:r>
      <w:r w:rsidR="000E51D3">
        <w:rPr>
          <w:rFonts w:ascii="맑은 고딕" w:eastAsia="맑은 고딕" w:hAnsi="맑은 고딕" w:hint="eastAsia"/>
          <w:color w:val="000000"/>
          <w:szCs w:val="20"/>
          <w:shd w:val="clear" w:color="auto" w:fill="FFFFFF"/>
        </w:rPr>
        <w:t xml:space="preserve">본 행동규범은 협력사의 이행 의무사항을 모두 명시한 것은 아니며, 지속가능한 공급망 구축을 위해 본 행동규범은 정기적으로 검토하여 보완 및 개정될 수 있다. 본 행동규범은 </w:t>
      </w:r>
      <w:proofErr w:type="spellStart"/>
      <w:r>
        <w:rPr>
          <w:rFonts w:ascii="맑은 고딕" w:eastAsia="맑은 고딕" w:hAnsi="맑은 고딕" w:hint="eastAsia"/>
          <w:color w:val="000000"/>
          <w:szCs w:val="20"/>
          <w:shd w:val="clear" w:color="auto" w:fill="FFFFFF"/>
        </w:rPr>
        <w:t>인테그라디앤씨</w:t>
      </w:r>
      <w:proofErr w:type="spellEnd"/>
      <w:r w:rsidR="000E51D3">
        <w:rPr>
          <w:rFonts w:ascii="맑은 고딕" w:eastAsia="맑은 고딕" w:hAnsi="맑은 고딕" w:hint="eastAsia"/>
          <w:color w:val="000000"/>
          <w:szCs w:val="20"/>
          <w:shd w:val="clear" w:color="auto" w:fill="FFFFFF"/>
        </w:rPr>
        <w:t xml:space="preserve"> 홈페이지에서 확인할 수 있으며, </w:t>
      </w:r>
      <w:proofErr w:type="spellStart"/>
      <w:r>
        <w:rPr>
          <w:rFonts w:ascii="맑은 고딕" w:eastAsia="맑은 고딕" w:hAnsi="맑은 고딕" w:hint="eastAsia"/>
          <w:color w:val="000000"/>
          <w:szCs w:val="20"/>
          <w:shd w:val="clear" w:color="auto" w:fill="FFFFFF"/>
        </w:rPr>
        <w:t>인테그라디앤씨</w:t>
      </w:r>
      <w:proofErr w:type="spellEnd"/>
      <w:r w:rsidR="000E51D3">
        <w:rPr>
          <w:rFonts w:ascii="맑은 고딕" w:eastAsia="맑은 고딕" w:hAnsi="맑은 고딕" w:hint="eastAsia"/>
          <w:color w:val="000000"/>
          <w:szCs w:val="20"/>
          <w:shd w:val="clear" w:color="auto" w:fill="FFFFFF"/>
        </w:rPr>
        <w:t xml:space="preserve"> 담당부서를 통해 본 행동규범에 대한 구체적인 사항을 문의할 수 있다.</w:t>
      </w:r>
    </w:p>
    <w:p w14:paraId="49016156" w14:textId="77777777" w:rsidR="000E51D3" w:rsidRDefault="000E51D3" w:rsidP="00040277">
      <w:pPr>
        <w:pStyle w:val="a3"/>
        <w:ind w:leftChars="0" w:left="1160"/>
        <w:rPr>
          <w:b/>
          <w:bCs/>
        </w:rPr>
      </w:pPr>
    </w:p>
    <w:p w14:paraId="3402DFB4" w14:textId="5C34C1C3" w:rsidR="00CF465B" w:rsidRDefault="00FF3EC3" w:rsidP="00CF465B">
      <w:pPr>
        <w:pStyle w:val="a3"/>
        <w:numPr>
          <w:ilvl w:val="0"/>
          <w:numId w:val="1"/>
        </w:numPr>
        <w:ind w:leftChars="0"/>
        <w:rPr>
          <w:b/>
          <w:bCs/>
        </w:rPr>
      </w:pPr>
      <w:r>
        <w:rPr>
          <w:rFonts w:hint="eastAsia"/>
          <w:b/>
          <w:bCs/>
        </w:rPr>
        <w:lastRenderedPageBreak/>
        <w:t>노동 및 인권</w:t>
      </w:r>
    </w:p>
    <w:p w14:paraId="03E78BFC" w14:textId="77777777" w:rsidR="002B3D04" w:rsidRDefault="008765A2" w:rsidP="002B3D04">
      <w:pPr>
        <w:pStyle w:val="a3"/>
        <w:numPr>
          <w:ilvl w:val="1"/>
          <w:numId w:val="1"/>
        </w:numPr>
        <w:ind w:leftChars="0"/>
        <w:rPr>
          <w:b/>
          <w:bCs/>
        </w:rPr>
      </w:pPr>
      <w:r w:rsidRPr="008765A2">
        <w:rPr>
          <w:rFonts w:hint="eastAsia"/>
          <w:b/>
          <w:bCs/>
        </w:rPr>
        <w:t>자발적</w:t>
      </w:r>
      <w:r w:rsidRPr="008765A2">
        <w:rPr>
          <w:b/>
          <w:bCs/>
        </w:rPr>
        <w:t xml:space="preserve"> 근로/강제노동 금지</w:t>
      </w:r>
    </w:p>
    <w:p w14:paraId="122E3D1C" w14:textId="0D1DD0D6" w:rsidR="002B3D04" w:rsidRDefault="00652AE4" w:rsidP="002B3D04">
      <w:pPr>
        <w:pStyle w:val="a3"/>
        <w:ind w:leftChars="0" w:left="1160"/>
      </w:pPr>
      <w:proofErr w:type="spellStart"/>
      <w:r>
        <w:rPr>
          <w:rFonts w:hint="eastAsia"/>
        </w:rPr>
        <w:t>인테그라디앤씨</w:t>
      </w:r>
      <w:r w:rsidR="002B3D04" w:rsidRPr="002B3D04">
        <w:rPr>
          <w:rFonts w:hint="eastAsia"/>
        </w:rPr>
        <w:t>의</w:t>
      </w:r>
      <w:proofErr w:type="spellEnd"/>
      <w:r w:rsidR="002B3D04" w:rsidRPr="002B3D04">
        <w:t xml:space="preserve"> 협력회사는 근로자의 의사에 반하는 강제노동(노예, 인신매매, 비자발적 죄수노동 등)을 강요해서는 </w:t>
      </w:r>
      <w:proofErr w:type="gramStart"/>
      <w:r w:rsidR="00626CB4" w:rsidRPr="002B3D04">
        <w:rPr>
          <w:rFonts w:hint="eastAsia"/>
        </w:rPr>
        <w:t>안</w:t>
      </w:r>
      <w:r w:rsidR="00895EFB">
        <w:rPr>
          <w:rFonts w:hint="eastAsia"/>
        </w:rPr>
        <w:t>된</w:t>
      </w:r>
      <w:r w:rsidR="00626CB4" w:rsidRPr="002B3D04">
        <w:rPr>
          <w:rFonts w:hint="eastAsia"/>
        </w:rPr>
        <w:t>다</w:t>
      </w:r>
      <w:proofErr w:type="gramEnd"/>
      <w:r w:rsidR="002B3D04" w:rsidRPr="002B3D04">
        <w:t>. 채용 시에는 근로자가 이해 가능한 언어로 작성된 근로계약서를 체결한 후 반드시 1</w:t>
      </w:r>
      <w:r w:rsidR="004A5ADE">
        <w:t xml:space="preserve"> </w:t>
      </w:r>
      <w:r w:rsidR="002B3D04" w:rsidRPr="002B3D04">
        <w:t xml:space="preserve">부를 근로자에게 제공해야 </w:t>
      </w:r>
      <w:r w:rsidR="00895EFB">
        <w:rPr>
          <w:rFonts w:hint="eastAsia"/>
        </w:rPr>
        <w:t>한</w:t>
      </w:r>
      <w:r w:rsidR="002B3D04" w:rsidRPr="002B3D04">
        <w:t>다. 외국인 근로자를 고용할 경우 여권, 근로 허가증 등의 원본 서류는 근로자 본인이 보관하도록 해야 한다. 고용주는 그러한 보관이 법적 의무사항인 경우에만 문서를 보관할 수 있다.</w:t>
      </w:r>
      <w:r w:rsidR="00626CB4">
        <w:t xml:space="preserve"> </w:t>
      </w:r>
      <w:r w:rsidR="002B3D04" w:rsidRPr="002B3D04">
        <w:t xml:space="preserve">이 경우, 어떠한 경우에도 근로자들이 문서에 대한 접근을 거부당하지 </w:t>
      </w:r>
      <w:r w:rsidR="00895EFB">
        <w:rPr>
          <w:rFonts w:hint="eastAsia"/>
        </w:rPr>
        <w:t>말아야 한다</w:t>
      </w:r>
      <w:r w:rsidR="002B3D04" w:rsidRPr="002B3D04">
        <w:t>. 고용주의 인력 알선업체 또는 하청업체의 모집 수수료 또는 고용 관련 기타 수수료를 근로자에게 지불하라고 요구해서는 안 된다. 협력회사는 근로자의 이동을 불합리하게 제한하지 않고, 근로자는 희망 시 자유롭게 퇴사할 수 있어야 한다.</w:t>
      </w:r>
    </w:p>
    <w:p w14:paraId="0441754C" w14:textId="0337EB0E" w:rsidR="00652AE4" w:rsidRDefault="00652AE4" w:rsidP="00652AE4">
      <w:pPr>
        <w:pStyle w:val="a3"/>
        <w:numPr>
          <w:ilvl w:val="1"/>
          <w:numId w:val="1"/>
        </w:numPr>
        <w:ind w:leftChars="0"/>
        <w:rPr>
          <w:b/>
          <w:bCs/>
        </w:rPr>
      </w:pPr>
      <w:r>
        <w:rPr>
          <w:rFonts w:hint="eastAsia"/>
          <w:b/>
          <w:bCs/>
        </w:rPr>
        <w:t>아동노동</w:t>
      </w:r>
      <w:r w:rsidRPr="00C25AD5">
        <w:rPr>
          <w:b/>
          <w:bCs/>
        </w:rPr>
        <w:t xml:space="preserve"> 근로자 보호</w:t>
      </w:r>
      <w:r w:rsidRPr="00C25AD5">
        <w:rPr>
          <w:rFonts w:hint="eastAsia"/>
          <w:b/>
          <w:bCs/>
        </w:rPr>
        <w:t xml:space="preserve"> </w:t>
      </w:r>
    </w:p>
    <w:p w14:paraId="49D82648" w14:textId="34A9443E" w:rsidR="00652AE4" w:rsidRPr="00652AE4" w:rsidRDefault="00652AE4" w:rsidP="00652AE4">
      <w:pPr>
        <w:pStyle w:val="a3"/>
        <w:ind w:leftChars="0" w:left="1160"/>
        <w:rPr>
          <w:rFonts w:hint="eastAsia"/>
        </w:rPr>
      </w:pPr>
      <w:proofErr w:type="spellStart"/>
      <w:r>
        <w:rPr>
          <w:rFonts w:hint="eastAsia"/>
        </w:rPr>
        <w:t>인테그라디앤씨</w:t>
      </w:r>
      <w:r w:rsidRPr="008F3EFE">
        <w:rPr>
          <w:rFonts w:hint="eastAsia"/>
        </w:rPr>
        <w:t>의</w:t>
      </w:r>
      <w:proofErr w:type="spellEnd"/>
      <w:r w:rsidRPr="008F3EFE">
        <w:t xml:space="preserve"> 협력회사는 국제노동기구의 최저연령 협약을 준수하며, 현지 법령 상 규정된 최저고용연령 미만의 직원을 고용해서는 </w:t>
      </w:r>
      <w:proofErr w:type="gramStart"/>
      <w:r w:rsidRPr="008F3EFE">
        <w:t>안된다</w:t>
      </w:r>
      <w:proofErr w:type="gramEnd"/>
      <w:r w:rsidRPr="008F3EFE">
        <w:t xml:space="preserve">. 만 18세 미만의 근로자는 초과/야간 근무 및 안전보건상 위험한 업무를 수행해서는 </w:t>
      </w:r>
      <w:proofErr w:type="gramStart"/>
      <w:r w:rsidRPr="008F3EFE">
        <w:t>안</w:t>
      </w:r>
      <w:r>
        <w:rPr>
          <w:rFonts w:hint="eastAsia"/>
        </w:rPr>
        <w:t>된</w:t>
      </w:r>
      <w:r w:rsidRPr="008F3EFE">
        <w:t>다</w:t>
      </w:r>
      <w:proofErr w:type="gramEnd"/>
      <w:r w:rsidRPr="008F3EFE">
        <w:t>. 실습생이 있을 경우, 현지 법률 및 규정에 의거하여 적절한 관리와 지원을 하여야 한다.</w:t>
      </w:r>
    </w:p>
    <w:p w14:paraId="2B7CA8D9" w14:textId="77777777" w:rsidR="00652AE4" w:rsidRDefault="00652AE4" w:rsidP="00652AE4">
      <w:pPr>
        <w:pStyle w:val="a3"/>
        <w:numPr>
          <w:ilvl w:val="1"/>
          <w:numId w:val="1"/>
        </w:numPr>
        <w:ind w:leftChars="0"/>
        <w:rPr>
          <w:b/>
          <w:bCs/>
        </w:rPr>
      </w:pPr>
      <w:r w:rsidRPr="00C25AD5">
        <w:rPr>
          <w:rFonts w:hint="eastAsia"/>
          <w:b/>
          <w:bCs/>
        </w:rPr>
        <w:t>임금과</w:t>
      </w:r>
      <w:r w:rsidRPr="00C25AD5">
        <w:rPr>
          <w:b/>
          <w:bCs/>
        </w:rPr>
        <w:t xml:space="preserve"> 복리후생</w:t>
      </w:r>
    </w:p>
    <w:p w14:paraId="35C040A4" w14:textId="54256455" w:rsidR="00652AE4" w:rsidRPr="00652AE4" w:rsidRDefault="00652AE4" w:rsidP="00652AE4">
      <w:pPr>
        <w:pStyle w:val="a3"/>
        <w:ind w:leftChars="0" w:left="1160"/>
        <w:rPr>
          <w:rFonts w:hint="eastAsia"/>
        </w:rPr>
      </w:pPr>
      <w:proofErr w:type="spellStart"/>
      <w:r>
        <w:rPr>
          <w:rFonts w:hint="eastAsia"/>
        </w:rPr>
        <w:t>인테그라디앤씨</w:t>
      </w:r>
      <w:r w:rsidRPr="002B3D04">
        <w:rPr>
          <w:rFonts w:hint="eastAsia"/>
        </w:rPr>
        <w:t>의</w:t>
      </w:r>
      <w:proofErr w:type="spellEnd"/>
      <w:r w:rsidRPr="002B3D04">
        <w:t xml:space="preserve"> 협력회사는 최저임금, 시간외 수당 등 법규를 준수하여 정해진 날짜에 임금을 지급해야 하며 근로자가 이해할 수 있는 언어로 작성된 급여명세서를 제공해야 한다. 모든 근로자의 근로일수와 근로시간이 현지 법령 상 규정된 최대치를 초과하지 않도록 </w:t>
      </w:r>
      <w:r>
        <w:rPr>
          <w:rFonts w:hint="eastAsia"/>
        </w:rPr>
        <w:t>해야 한다.</w:t>
      </w:r>
    </w:p>
    <w:p w14:paraId="3C795EC6" w14:textId="77777777" w:rsidR="00652AE4" w:rsidRDefault="00652AE4" w:rsidP="00652AE4">
      <w:pPr>
        <w:pStyle w:val="a3"/>
        <w:numPr>
          <w:ilvl w:val="1"/>
          <w:numId w:val="1"/>
        </w:numPr>
        <w:ind w:leftChars="0"/>
        <w:rPr>
          <w:b/>
          <w:bCs/>
        </w:rPr>
      </w:pPr>
      <w:r w:rsidRPr="00C25AD5">
        <w:rPr>
          <w:rFonts w:hint="eastAsia"/>
          <w:b/>
          <w:bCs/>
        </w:rPr>
        <w:t>인도적</w:t>
      </w:r>
      <w:r w:rsidRPr="00C25AD5">
        <w:rPr>
          <w:b/>
          <w:bCs/>
        </w:rPr>
        <w:t xml:space="preserve"> 대우</w:t>
      </w:r>
    </w:p>
    <w:p w14:paraId="49577D93" w14:textId="77422B16" w:rsidR="00652AE4" w:rsidRPr="00652AE4" w:rsidRDefault="00652AE4" w:rsidP="00652AE4">
      <w:pPr>
        <w:pStyle w:val="a3"/>
        <w:ind w:leftChars="0" w:left="1160"/>
        <w:rPr>
          <w:rFonts w:hint="eastAsia"/>
        </w:rPr>
      </w:pPr>
      <w:proofErr w:type="spellStart"/>
      <w:r>
        <w:rPr>
          <w:rFonts w:hint="eastAsia"/>
        </w:rPr>
        <w:t>인테그라디앤씨</w:t>
      </w:r>
      <w:r w:rsidRPr="008F3EFE">
        <w:rPr>
          <w:rFonts w:hint="eastAsia"/>
        </w:rPr>
        <w:t>의</w:t>
      </w:r>
      <w:proofErr w:type="spellEnd"/>
      <w:r w:rsidRPr="008F3EFE">
        <w:t xml:space="preserve"> 협력회사는 모든 근로자의 인권을 존중해야 하며, 근로자에 대한 성희롱이나 성적 학대, 체벌, 정신적/육체적 강압, 폭언, 불합리한 제한 등 비인도적인 대우가 없어야 </w:t>
      </w:r>
      <w:r>
        <w:rPr>
          <w:rFonts w:hint="eastAsia"/>
        </w:rPr>
        <w:t>한</w:t>
      </w:r>
      <w:r w:rsidRPr="008F3EFE">
        <w:t>다. 이를 위해 협력회사는 합리적인 징계규정과 절차를 가지고 있어야 하고, 해당 규정과 절차를 근로자에게 공지해야 한다.</w:t>
      </w:r>
    </w:p>
    <w:p w14:paraId="1ED023C9" w14:textId="77777777" w:rsidR="00652AE4" w:rsidRDefault="00652AE4" w:rsidP="00652AE4">
      <w:pPr>
        <w:pStyle w:val="a3"/>
        <w:numPr>
          <w:ilvl w:val="1"/>
          <w:numId w:val="1"/>
        </w:numPr>
        <w:ind w:leftChars="0"/>
        <w:rPr>
          <w:b/>
          <w:bCs/>
        </w:rPr>
      </w:pPr>
      <w:r w:rsidRPr="000E4A49">
        <w:rPr>
          <w:rFonts w:hint="eastAsia"/>
          <w:b/>
          <w:bCs/>
        </w:rPr>
        <w:t>차별</w:t>
      </w:r>
      <w:r w:rsidRPr="000E4A49">
        <w:rPr>
          <w:b/>
          <w:bCs/>
        </w:rPr>
        <w:t xml:space="preserve"> 금지</w:t>
      </w:r>
    </w:p>
    <w:p w14:paraId="64294886" w14:textId="3F7D1CBB" w:rsidR="00652AE4" w:rsidRPr="00652AE4" w:rsidRDefault="00652AE4" w:rsidP="00652AE4">
      <w:pPr>
        <w:pStyle w:val="a3"/>
        <w:ind w:leftChars="0" w:left="1160"/>
        <w:rPr>
          <w:rFonts w:hint="eastAsia"/>
        </w:rPr>
      </w:pPr>
      <w:proofErr w:type="spellStart"/>
      <w:r>
        <w:rPr>
          <w:rFonts w:hint="eastAsia"/>
        </w:rPr>
        <w:t>인테그라디앤씨</w:t>
      </w:r>
      <w:r w:rsidRPr="008765A2">
        <w:rPr>
          <w:rFonts w:hint="eastAsia"/>
        </w:rPr>
        <w:t>의</w:t>
      </w:r>
      <w:proofErr w:type="spellEnd"/>
      <w:r w:rsidRPr="008765A2">
        <w:t xml:space="preserve"> 협력회사는 고용과 승진, 보상, 교육훈련 기회 제공 등과 같은 고용 관행에 있어서 인종, 피부색, 연령, 성별, 성적 성향, 민족, 장애, 건강상태, 임신, 종교, 정치 성향, 노조 가입, 국적, 결혼 여부에 대한 불법적인 차별과 괴롭힘이 없는 작업장을 조성하기 위해 노력해야 한다.</w:t>
      </w:r>
    </w:p>
    <w:p w14:paraId="23C6EF80" w14:textId="3C968DD6" w:rsidR="008765A2" w:rsidRDefault="008765A2" w:rsidP="00C25AD5">
      <w:pPr>
        <w:pStyle w:val="a3"/>
        <w:numPr>
          <w:ilvl w:val="1"/>
          <w:numId w:val="1"/>
        </w:numPr>
        <w:ind w:leftChars="0"/>
        <w:rPr>
          <w:b/>
          <w:bCs/>
        </w:rPr>
      </w:pPr>
      <w:r w:rsidRPr="008765A2">
        <w:rPr>
          <w:rFonts w:hint="eastAsia"/>
          <w:b/>
          <w:bCs/>
        </w:rPr>
        <w:t>결사의</w:t>
      </w:r>
      <w:r w:rsidRPr="008765A2">
        <w:rPr>
          <w:b/>
          <w:bCs/>
        </w:rPr>
        <w:t xml:space="preserve"> 자유</w:t>
      </w:r>
    </w:p>
    <w:p w14:paraId="6ABC2B16" w14:textId="1DE57EA6" w:rsidR="000B1A2C" w:rsidRDefault="00652AE4" w:rsidP="001D5270">
      <w:pPr>
        <w:pStyle w:val="a3"/>
        <w:ind w:leftChars="0" w:left="1160"/>
      </w:pPr>
      <w:proofErr w:type="spellStart"/>
      <w:r>
        <w:rPr>
          <w:rFonts w:hint="eastAsia"/>
        </w:rPr>
        <w:lastRenderedPageBreak/>
        <w:t>인테그라디앤씨</w:t>
      </w:r>
      <w:r w:rsidR="000B1A2C" w:rsidRPr="000B1A2C">
        <w:rPr>
          <w:rFonts w:hint="eastAsia"/>
        </w:rPr>
        <w:t>의</w:t>
      </w:r>
      <w:proofErr w:type="spellEnd"/>
      <w:r w:rsidR="000B1A2C" w:rsidRPr="000B1A2C">
        <w:t xml:space="preserve"> 협력회사는 현지 법규에 따라 근로자가 자유롭게 노동조합을 조직, 가입할 수 있는 권리 그리고 단체협약과 평화적 집회/시위를 할 수 있는 권리를 보장해야 </w:t>
      </w:r>
      <w:r w:rsidR="00895EFB">
        <w:rPr>
          <w:rFonts w:hint="eastAsia"/>
        </w:rPr>
        <w:t>한다</w:t>
      </w:r>
      <w:r w:rsidR="000B1A2C" w:rsidRPr="000B1A2C">
        <w:t>. 근로자 또는 근로자 대표는 차별, 보복, 위협 등에 대한 두려움 없이 근로조건과 경영방침에 대한 의견과 애로사항을 경영진과 공유할 수 있어야 한다.</w:t>
      </w:r>
    </w:p>
    <w:p w14:paraId="5CED6A6F" w14:textId="77777777" w:rsidR="00BC5D3B" w:rsidRDefault="00BC5D3B" w:rsidP="001D5270">
      <w:pPr>
        <w:pStyle w:val="a3"/>
        <w:ind w:leftChars="0" w:left="1160"/>
      </w:pPr>
    </w:p>
    <w:p w14:paraId="2CAF96D5" w14:textId="0F2A5A04" w:rsidR="00BC5D3B" w:rsidRDefault="001266C0" w:rsidP="00A063A4">
      <w:pPr>
        <w:pStyle w:val="a3"/>
        <w:numPr>
          <w:ilvl w:val="0"/>
          <w:numId w:val="1"/>
        </w:numPr>
        <w:ind w:leftChars="0"/>
        <w:rPr>
          <w:b/>
          <w:bCs/>
        </w:rPr>
      </w:pPr>
      <w:r w:rsidRPr="001D5270">
        <w:rPr>
          <w:rFonts w:hint="eastAsia"/>
          <w:b/>
          <w:bCs/>
        </w:rPr>
        <w:t>안전</w:t>
      </w:r>
      <w:r w:rsidRPr="001D5270">
        <w:rPr>
          <w:b/>
          <w:bCs/>
        </w:rPr>
        <w:t>보건</w:t>
      </w:r>
    </w:p>
    <w:p w14:paraId="389CC77D" w14:textId="3C4E9725" w:rsidR="00D57E76" w:rsidRDefault="00141DE2" w:rsidP="00141DE2">
      <w:pPr>
        <w:pStyle w:val="a3"/>
        <w:numPr>
          <w:ilvl w:val="1"/>
          <w:numId w:val="1"/>
        </w:numPr>
        <w:ind w:leftChars="0"/>
        <w:rPr>
          <w:b/>
          <w:bCs/>
        </w:rPr>
      </w:pPr>
      <w:r w:rsidRPr="001266C0">
        <w:rPr>
          <w:rFonts w:hint="eastAsia"/>
          <w:b/>
          <w:bCs/>
        </w:rPr>
        <w:t>산업안전</w:t>
      </w:r>
      <w:r w:rsidRPr="001266C0">
        <w:rPr>
          <w:b/>
          <w:bCs/>
        </w:rPr>
        <w:t xml:space="preserve"> 관리</w:t>
      </w:r>
    </w:p>
    <w:p w14:paraId="347CF3BC" w14:textId="76B929BA" w:rsidR="005211C5" w:rsidRPr="00FB04CC" w:rsidRDefault="00652AE4" w:rsidP="005211C5">
      <w:pPr>
        <w:pStyle w:val="a3"/>
        <w:ind w:leftChars="0" w:left="1156"/>
      </w:pPr>
      <w:proofErr w:type="spellStart"/>
      <w:r>
        <w:rPr>
          <w:rFonts w:hint="eastAsia"/>
        </w:rPr>
        <w:t>인테그라디앤씨</w:t>
      </w:r>
      <w:r w:rsidR="00FB04CC" w:rsidRPr="00FB04CC">
        <w:rPr>
          <w:rFonts w:hint="eastAsia"/>
        </w:rPr>
        <w:t>의</w:t>
      </w:r>
      <w:proofErr w:type="spellEnd"/>
      <w:r w:rsidR="00FB04CC" w:rsidRPr="00FB04CC">
        <w:t xml:space="preserve"> 협력회사는 물리적인 위험요소를 사전에 제거하고 적절한 설계, 엔지니어링 및 행정적 통제, 예방 정비, 안전한 작업절차를 통해 예방조치를 취해야 한다. 또한 근로자들이 잠재적 안전 위험요소(예, 전기 및 기타 에너지원, 화재, 차량, 추락위험)에 노출되지 않도록 하여야 한다. 이러한 수단으로 위험 요소들을 충분히 통제할 수 없는 경우에는 근로자에게 적절한 개인 보호 장비를 제공해야 한다.</w:t>
      </w:r>
    </w:p>
    <w:p w14:paraId="51026D46" w14:textId="0C75A5F2" w:rsidR="00701776" w:rsidRDefault="00701776" w:rsidP="00141DE2">
      <w:pPr>
        <w:pStyle w:val="a3"/>
        <w:numPr>
          <w:ilvl w:val="1"/>
          <w:numId w:val="1"/>
        </w:numPr>
        <w:ind w:leftChars="0"/>
        <w:rPr>
          <w:b/>
          <w:bCs/>
        </w:rPr>
      </w:pPr>
      <w:r w:rsidRPr="00701776">
        <w:rPr>
          <w:rFonts w:hint="eastAsia"/>
          <w:b/>
          <w:bCs/>
        </w:rPr>
        <w:t>비상사태</w:t>
      </w:r>
      <w:r w:rsidRPr="00701776">
        <w:rPr>
          <w:b/>
          <w:bCs/>
        </w:rPr>
        <w:t xml:space="preserve"> 대비</w:t>
      </w:r>
    </w:p>
    <w:p w14:paraId="1BD69050" w14:textId="641B9889" w:rsidR="00FB04CC" w:rsidRPr="00FB04CC" w:rsidRDefault="00652AE4" w:rsidP="00FB04CC">
      <w:pPr>
        <w:pStyle w:val="a3"/>
        <w:ind w:leftChars="0" w:left="1156"/>
      </w:pPr>
      <w:proofErr w:type="spellStart"/>
      <w:r>
        <w:rPr>
          <w:rFonts w:hint="eastAsia"/>
        </w:rPr>
        <w:t>인테그라디앤씨</w:t>
      </w:r>
      <w:r w:rsidR="00FB04CC" w:rsidRPr="00FB04CC">
        <w:rPr>
          <w:rFonts w:hint="eastAsia"/>
        </w:rPr>
        <w:t>의</w:t>
      </w:r>
      <w:proofErr w:type="spellEnd"/>
      <w:r w:rsidR="00FB04CC" w:rsidRPr="00FB04CC">
        <w:t xml:space="preserve"> 협력회사는 자연재해, 집단감염, 화재 및 안전 사고 등 비상사태에 대응할 수 있는 비상상황 발생 보고, 대응, 후속조치 등의 비상상황 대응 매뉴얼을 갖추어야 한다. 또한 사업을 영위하는 국가별 비상사태 법률 및 자체 수립된 계획 및 매뉴얼에 따라 반기 1 회 이상 훈련을 실시하여야 하며, 비상대피로, 유도 등, 감지기경보기, 소방시설 등을 갖추고 정상적으로 작동하는지 정기적으로 확인하여야 한다.</w:t>
      </w:r>
    </w:p>
    <w:p w14:paraId="0131B9D0" w14:textId="38B32F45" w:rsidR="00701776" w:rsidRDefault="00701776" w:rsidP="00141DE2">
      <w:pPr>
        <w:pStyle w:val="a3"/>
        <w:numPr>
          <w:ilvl w:val="1"/>
          <w:numId w:val="1"/>
        </w:numPr>
        <w:ind w:leftChars="0"/>
        <w:rPr>
          <w:b/>
          <w:bCs/>
        </w:rPr>
      </w:pPr>
      <w:r w:rsidRPr="00701776">
        <w:rPr>
          <w:rFonts w:hint="eastAsia"/>
          <w:b/>
          <w:bCs/>
        </w:rPr>
        <w:t>재해</w:t>
      </w:r>
      <w:r w:rsidRPr="00701776">
        <w:rPr>
          <w:b/>
          <w:bCs/>
        </w:rPr>
        <w:t xml:space="preserve"> 및 질병관리</w:t>
      </w:r>
    </w:p>
    <w:p w14:paraId="758B0990" w14:textId="4D7E10F8" w:rsidR="00FB04CC" w:rsidRPr="00FB0891" w:rsidRDefault="00652AE4" w:rsidP="00FB04CC">
      <w:pPr>
        <w:pStyle w:val="a3"/>
        <w:ind w:leftChars="0" w:left="1156"/>
      </w:pPr>
      <w:proofErr w:type="spellStart"/>
      <w:r>
        <w:rPr>
          <w:rFonts w:hint="eastAsia"/>
        </w:rPr>
        <w:t>인테그라디앤씨</w:t>
      </w:r>
      <w:r w:rsidR="00FB0891" w:rsidRPr="00FB0891">
        <w:rPr>
          <w:rFonts w:hint="eastAsia"/>
        </w:rPr>
        <w:t>의</w:t>
      </w:r>
      <w:proofErr w:type="spellEnd"/>
      <w:r w:rsidR="00FB0891" w:rsidRPr="00FB0891">
        <w:t xml:space="preserve"> 협력회사는 산업 재해와 작업병을 예방, 관리, 추적, 보고하기 위한 절차와 시스템을 확립해야 한다. 해당 시스템은 근로자의 부상 및 질환을 파악하여 필요한 자료를 제공하며, 재발 방지를 위한 시정조치를 포함한다.</w:t>
      </w:r>
    </w:p>
    <w:p w14:paraId="44C29A12" w14:textId="74761ADD" w:rsidR="00701776" w:rsidRDefault="00701776" w:rsidP="00141DE2">
      <w:pPr>
        <w:pStyle w:val="a3"/>
        <w:numPr>
          <w:ilvl w:val="1"/>
          <w:numId w:val="1"/>
        </w:numPr>
        <w:ind w:leftChars="0"/>
        <w:rPr>
          <w:b/>
          <w:bCs/>
        </w:rPr>
      </w:pPr>
      <w:r w:rsidRPr="00701776">
        <w:rPr>
          <w:rFonts w:hint="eastAsia"/>
          <w:b/>
          <w:bCs/>
        </w:rPr>
        <w:t>안전보건</w:t>
      </w:r>
      <w:r w:rsidRPr="00701776">
        <w:rPr>
          <w:b/>
          <w:bCs/>
        </w:rPr>
        <w:t xml:space="preserve"> 법률 및 규정 준수</w:t>
      </w:r>
    </w:p>
    <w:p w14:paraId="4AA8B154" w14:textId="44EB4EBA" w:rsidR="00FB0891" w:rsidRPr="00FB0891" w:rsidRDefault="00652AE4" w:rsidP="00FB0891">
      <w:pPr>
        <w:pStyle w:val="a3"/>
        <w:ind w:leftChars="0" w:left="1156"/>
      </w:pPr>
      <w:proofErr w:type="spellStart"/>
      <w:r>
        <w:rPr>
          <w:rFonts w:hint="eastAsia"/>
        </w:rPr>
        <w:t>인테그라디앤씨</w:t>
      </w:r>
      <w:r w:rsidR="00FB0891" w:rsidRPr="00FB0891">
        <w:rPr>
          <w:rFonts w:hint="eastAsia"/>
        </w:rPr>
        <w:t>의</w:t>
      </w:r>
      <w:proofErr w:type="spellEnd"/>
      <w:r w:rsidR="00FB0891" w:rsidRPr="00FB0891">
        <w:t xml:space="preserve"> 협력회사는 사업을 영위하는 국가별 안전보건 관련 법규를 준수해야 하며, 사업 운영에 필요한 모든 안전보건관련 인허가를 취득·유지해야 한다.</w:t>
      </w:r>
    </w:p>
    <w:p w14:paraId="6E6263E0" w14:textId="500D5083" w:rsidR="00701776" w:rsidRDefault="00652AE4" w:rsidP="00141DE2">
      <w:pPr>
        <w:pStyle w:val="a3"/>
        <w:numPr>
          <w:ilvl w:val="1"/>
          <w:numId w:val="1"/>
        </w:numPr>
        <w:ind w:leftChars="0"/>
        <w:rPr>
          <w:b/>
          <w:bCs/>
        </w:rPr>
      </w:pPr>
      <w:r>
        <w:rPr>
          <w:rFonts w:hint="eastAsia"/>
          <w:b/>
          <w:bCs/>
        </w:rPr>
        <w:t>안전보건 경영시스템 구축</w:t>
      </w:r>
    </w:p>
    <w:p w14:paraId="2F2FD3FF" w14:textId="7D4B1719" w:rsidR="00FB0891" w:rsidRPr="005F1B35" w:rsidRDefault="00652AE4" w:rsidP="00FB0891">
      <w:pPr>
        <w:pStyle w:val="a3"/>
        <w:ind w:leftChars="0" w:left="1156"/>
      </w:pPr>
      <w:proofErr w:type="spellStart"/>
      <w:r>
        <w:rPr>
          <w:rFonts w:hint="eastAsia"/>
        </w:rPr>
        <w:t>인테그라디앤씨</w:t>
      </w:r>
      <w:r w:rsidR="005F1B35" w:rsidRPr="005F1B35">
        <w:rPr>
          <w:rFonts w:hint="eastAsia"/>
        </w:rPr>
        <w:t>의</w:t>
      </w:r>
      <w:proofErr w:type="spellEnd"/>
      <w:r w:rsidR="005F1B35" w:rsidRPr="005F1B35">
        <w:t xml:space="preserve"> 협력회사는 위험요인에 대한 근로자의 노출 가능성을 파악하고 위험을 사전에 차단하기 위해 위험성평가를 정기적으로 실시해야 </w:t>
      </w:r>
      <w:r w:rsidR="00895EFB">
        <w:rPr>
          <w:rFonts w:hint="eastAsia"/>
        </w:rPr>
        <w:t>한</w:t>
      </w:r>
      <w:r w:rsidR="005F1B35" w:rsidRPr="005F1B35">
        <w:t>다. 평가결과에 따라 안전한 공정의 설계, 기술적/행정적 통제, 예방정비, 작업절차서 내 안전측면 반영, 지속적인 교육 등을 실시해야 하고, 필요한 개인보호구를 근로자에게 제공하며 대상 근로자는 반드시 착용하도록 관리 감독해야 한다.</w:t>
      </w:r>
    </w:p>
    <w:p w14:paraId="6FCC4F63" w14:textId="77777777" w:rsidR="00EC186D" w:rsidRDefault="002010F5" w:rsidP="00EC186D">
      <w:pPr>
        <w:pStyle w:val="a3"/>
        <w:numPr>
          <w:ilvl w:val="1"/>
          <w:numId w:val="1"/>
        </w:numPr>
        <w:ind w:leftChars="0"/>
        <w:rPr>
          <w:b/>
          <w:bCs/>
        </w:rPr>
      </w:pPr>
      <w:r w:rsidRPr="002010F5">
        <w:rPr>
          <w:rFonts w:hint="eastAsia"/>
          <w:b/>
          <w:bCs/>
        </w:rPr>
        <w:lastRenderedPageBreak/>
        <w:t>건강검진</w:t>
      </w:r>
      <w:r w:rsidRPr="002010F5">
        <w:rPr>
          <w:b/>
          <w:bCs/>
        </w:rPr>
        <w:t xml:space="preserve"> 및 사후관리</w:t>
      </w:r>
    </w:p>
    <w:p w14:paraId="0C6BD59E" w14:textId="669C6713" w:rsidR="005F1B35" w:rsidRPr="005F1B35" w:rsidRDefault="00652AE4" w:rsidP="005F1B35">
      <w:pPr>
        <w:pStyle w:val="a3"/>
        <w:ind w:leftChars="0" w:left="1156"/>
      </w:pPr>
      <w:proofErr w:type="spellStart"/>
      <w:r>
        <w:rPr>
          <w:rFonts w:hint="eastAsia"/>
        </w:rPr>
        <w:t>인테그라디앤씨</w:t>
      </w:r>
      <w:r w:rsidR="005F1B35" w:rsidRPr="005F1B35">
        <w:rPr>
          <w:rFonts w:hint="eastAsia"/>
        </w:rPr>
        <w:t>의</w:t>
      </w:r>
      <w:proofErr w:type="spellEnd"/>
      <w:r w:rsidR="005F1B35" w:rsidRPr="005F1B35">
        <w:t xml:space="preserve"> 협력회사는 사업을 영위하는 국가별 건강검진 법률에 따라 임직원을 대상으로 일반건강검진 또는 특수건강검진 등을 정기적으로 실시하여야 하며, 건강검진결과 필요한 경우 작업장소 변경, 작업전환, 근로시간 단축 등의 조치를 실시해야 한다.</w:t>
      </w:r>
    </w:p>
    <w:p w14:paraId="248CA5B5" w14:textId="3F251DF7" w:rsidR="00EC186D" w:rsidRPr="00B176A2" w:rsidRDefault="00A30B4C" w:rsidP="00A30B4C">
      <w:pPr>
        <w:ind w:firstLine="800"/>
        <w:rPr>
          <w:b/>
          <w:bCs/>
        </w:rPr>
      </w:pPr>
      <w:r>
        <w:rPr>
          <w:rFonts w:hint="eastAsia"/>
          <w:b/>
          <w:bCs/>
        </w:rPr>
        <w:t>3</w:t>
      </w:r>
      <w:r>
        <w:rPr>
          <w:b/>
          <w:bCs/>
        </w:rPr>
        <w:t>.</w:t>
      </w:r>
      <w:r w:rsidR="00652AE4">
        <w:rPr>
          <w:rFonts w:hint="eastAsia"/>
          <w:b/>
          <w:bCs/>
        </w:rPr>
        <w:t>7</w:t>
      </w:r>
      <w:r>
        <w:rPr>
          <w:b/>
          <w:bCs/>
        </w:rPr>
        <w:t xml:space="preserve"> </w:t>
      </w:r>
      <w:r w:rsidR="00D528A0" w:rsidRPr="00B176A2">
        <w:rPr>
          <w:rFonts w:hint="eastAsia"/>
          <w:b/>
          <w:bCs/>
        </w:rPr>
        <w:t>안전보건</w:t>
      </w:r>
      <w:r w:rsidR="00D528A0" w:rsidRPr="00B176A2">
        <w:rPr>
          <w:b/>
          <w:bCs/>
        </w:rPr>
        <w:t xml:space="preserve"> 커뮤니케이션</w:t>
      </w:r>
    </w:p>
    <w:p w14:paraId="28BFCAE2" w14:textId="1CCC82B5" w:rsidR="00EC186D" w:rsidRPr="00D06280" w:rsidRDefault="00652AE4" w:rsidP="00D06280">
      <w:pPr>
        <w:pStyle w:val="a3"/>
        <w:ind w:leftChars="0" w:left="1156"/>
      </w:pPr>
      <w:proofErr w:type="spellStart"/>
      <w:r>
        <w:rPr>
          <w:rFonts w:hint="eastAsia"/>
        </w:rPr>
        <w:t>인테그라디앤씨</w:t>
      </w:r>
      <w:r w:rsidR="008119E1" w:rsidRPr="00FB04CC">
        <w:rPr>
          <w:rFonts w:hint="eastAsia"/>
        </w:rPr>
        <w:t>의</w:t>
      </w:r>
      <w:proofErr w:type="spellEnd"/>
      <w:r w:rsidR="008119E1" w:rsidRPr="00FB04CC">
        <w:t xml:space="preserve"> </w:t>
      </w:r>
      <w:r w:rsidR="00AC37F6" w:rsidRPr="00AC37F6">
        <w:rPr>
          <w:rFonts w:hint="eastAsia"/>
        </w:rPr>
        <w:t>협력회사는</w:t>
      </w:r>
      <w:r w:rsidR="00AC37F6" w:rsidRPr="00AC37F6">
        <w:t xml:space="preserve"> 작업장의 확인된 모든 위험에 대해 근로자에게 적절한 안전보건 정보와 교육을 모국어 또는 근로자가 이해할 수 있는 언어로 제공하고 사업장내 안전보건 정보는 잘 보이도록 게시되어야 </w:t>
      </w:r>
      <w:r w:rsidR="00895EFB">
        <w:rPr>
          <w:rFonts w:hint="eastAsia"/>
        </w:rPr>
        <w:t>한</w:t>
      </w:r>
      <w:r w:rsidR="00AC37F6" w:rsidRPr="00AC37F6">
        <w:t xml:space="preserve">다. 모든 근로자에게 안전보건 교육을 주기적으로 실시해야 하며, 근로자가 건강 및 안전의 우려사항을 자유롭게 제기할 수 있도록 장려해야 </w:t>
      </w:r>
      <w:r w:rsidR="00895EFB">
        <w:rPr>
          <w:rFonts w:hint="eastAsia"/>
        </w:rPr>
        <w:t>한</w:t>
      </w:r>
      <w:r w:rsidR="00AC37F6" w:rsidRPr="00AC37F6">
        <w:t>다.</w:t>
      </w:r>
    </w:p>
    <w:p w14:paraId="03F503E7" w14:textId="77777777" w:rsidR="00EC186D" w:rsidRPr="00EC186D" w:rsidRDefault="00EC186D" w:rsidP="00EC186D">
      <w:pPr>
        <w:rPr>
          <w:b/>
          <w:bCs/>
        </w:rPr>
      </w:pPr>
    </w:p>
    <w:p w14:paraId="3B9A64FC" w14:textId="5062845C" w:rsidR="005B4289" w:rsidRDefault="001266C0" w:rsidP="005B4289">
      <w:pPr>
        <w:pStyle w:val="a3"/>
        <w:numPr>
          <w:ilvl w:val="0"/>
          <w:numId w:val="1"/>
        </w:numPr>
        <w:ind w:leftChars="0"/>
        <w:rPr>
          <w:b/>
          <w:bCs/>
        </w:rPr>
      </w:pPr>
      <w:r w:rsidRPr="00EC186D">
        <w:rPr>
          <w:rFonts w:hint="eastAsia"/>
          <w:b/>
          <w:bCs/>
        </w:rPr>
        <w:t>환경</w:t>
      </w:r>
    </w:p>
    <w:p w14:paraId="3348E84C" w14:textId="2DFA1754" w:rsidR="002E4201" w:rsidRDefault="00905334" w:rsidP="00A30B4C">
      <w:pPr>
        <w:pStyle w:val="a3"/>
        <w:numPr>
          <w:ilvl w:val="1"/>
          <w:numId w:val="1"/>
        </w:numPr>
        <w:ind w:leftChars="0"/>
        <w:rPr>
          <w:b/>
          <w:bCs/>
        </w:rPr>
      </w:pPr>
      <w:r w:rsidRPr="00905334">
        <w:rPr>
          <w:rFonts w:hint="eastAsia"/>
          <w:b/>
          <w:bCs/>
        </w:rPr>
        <w:t>환경</w:t>
      </w:r>
      <w:r w:rsidRPr="00905334">
        <w:rPr>
          <w:b/>
          <w:bCs/>
        </w:rPr>
        <w:t xml:space="preserve"> 법률 및 규정 준수</w:t>
      </w:r>
    </w:p>
    <w:p w14:paraId="702BB156" w14:textId="7B53E09B" w:rsidR="00E33BF1" w:rsidRPr="00E33BF1" w:rsidRDefault="00652AE4" w:rsidP="00E33BF1">
      <w:pPr>
        <w:pStyle w:val="a3"/>
        <w:ind w:leftChars="0" w:left="1156"/>
      </w:pPr>
      <w:proofErr w:type="spellStart"/>
      <w:r>
        <w:rPr>
          <w:rFonts w:hint="eastAsia"/>
        </w:rPr>
        <w:t>인테그라디앤씨</w:t>
      </w:r>
      <w:r w:rsidR="00E33BF1" w:rsidRPr="00E33BF1">
        <w:rPr>
          <w:rFonts w:hint="eastAsia"/>
        </w:rPr>
        <w:t>의</w:t>
      </w:r>
      <w:proofErr w:type="spellEnd"/>
      <w:r w:rsidR="00E33BF1" w:rsidRPr="00E33BF1">
        <w:t xml:space="preserve"> 협력</w:t>
      </w:r>
      <w:r w:rsidR="008119E1">
        <w:rPr>
          <w:rFonts w:hint="eastAsia"/>
        </w:rPr>
        <w:t>회</w:t>
      </w:r>
      <w:r w:rsidR="00E33BF1" w:rsidRPr="00E33BF1">
        <w:t>사는 사업을 영위하는 국가별 환경 관련 법률 및 규제를 준수해야 하며, 환경 인허가 및 보고 요건을 준수하고 당사의 환경/품질 관리 기준을 준수해야 한다.</w:t>
      </w:r>
    </w:p>
    <w:p w14:paraId="1D6689B8" w14:textId="2A79B529" w:rsidR="00905334" w:rsidRDefault="00905334" w:rsidP="00A30B4C">
      <w:pPr>
        <w:pStyle w:val="a3"/>
        <w:numPr>
          <w:ilvl w:val="1"/>
          <w:numId w:val="1"/>
        </w:numPr>
        <w:ind w:leftChars="0"/>
        <w:rPr>
          <w:b/>
          <w:bCs/>
        </w:rPr>
      </w:pPr>
      <w:r w:rsidRPr="00905334">
        <w:rPr>
          <w:rFonts w:hint="eastAsia"/>
          <w:b/>
          <w:bCs/>
        </w:rPr>
        <w:t>유해물질</w:t>
      </w:r>
      <w:r w:rsidRPr="00905334">
        <w:rPr>
          <w:b/>
          <w:bCs/>
        </w:rPr>
        <w:t xml:space="preserve"> 관리</w:t>
      </w:r>
    </w:p>
    <w:p w14:paraId="6A2B0F47" w14:textId="3A179A37" w:rsidR="00E33BF1" w:rsidRPr="003911AB" w:rsidRDefault="00652AE4" w:rsidP="00E33BF1">
      <w:pPr>
        <w:pStyle w:val="a3"/>
        <w:ind w:leftChars="0" w:left="1156"/>
      </w:pPr>
      <w:proofErr w:type="spellStart"/>
      <w:r>
        <w:rPr>
          <w:rFonts w:hint="eastAsia"/>
        </w:rPr>
        <w:t>인테그라디앤씨</w:t>
      </w:r>
      <w:r w:rsidR="003911AB" w:rsidRPr="003911AB">
        <w:rPr>
          <w:rFonts w:hint="eastAsia"/>
        </w:rPr>
        <w:t>의</w:t>
      </w:r>
      <w:proofErr w:type="spellEnd"/>
      <w:r w:rsidR="003911AB" w:rsidRPr="003911AB">
        <w:t xml:space="preserve"> 협력회사는 사업장에서 사용되는 유해물질을 파악하고, 이러한 물질의 안전한 취급과 이동, 보관, 사용, 폐기 이력을 관리해야 한다. 유해물질은 외부로 배출되거나 인체에 노출될 경우 환경이나 근로자 안전에 위험을 초래하는 화합물이나 기타 물질을 의미한다.</w:t>
      </w:r>
    </w:p>
    <w:p w14:paraId="7FEB1860" w14:textId="227417DC" w:rsidR="00905334" w:rsidRDefault="00905334" w:rsidP="00A30B4C">
      <w:pPr>
        <w:pStyle w:val="a3"/>
        <w:numPr>
          <w:ilvl w:val="1"/>
          <w:numId w:val="1"/>
        </w:numPr>
        <w:ind w:leftChars="0"/>
        <w:rPr>
          <w:b/>
          <w:bCs/>
        </w:rPr>
      </w:pPr>
      <w:r w:rsidRPr="00905334">
        <w:rPr>
          <w:rFonts w:hint="eastAsia"/>
          <w:b/>
          <w:bCs/>
        </w:rPr>
        <w:t>환경</w:t>
      </w:r>
      <w:r w:rsidRPr="00905334">
        <w:rPr>
          <w:b/>
          <w:bCs/>
        </w:rPr>
        <w:t xml:space="preserve"> 배출물질 관리</w:t>
      </w:r>
    </w:p>
    <w:p w14:paraId="2434A179" w14:textId="0214F37E" w:rsidR="003911AB" w:rsidRPr="003911AB" w:rsidRDefault="00652AE4" w:rsidP="003911AB">
      <w:pPr>
        <w:pStyle w:val="a3"/>
        <w:ind w:leftChars="0" w:left="1156"/>
      </w:pPr>
      <w:proofErr w:type="spellStart"/>
      <w:r>
        <w:rPr>
          <w:rFonts w:hint="eastAsia"/>
        </w:rPr>
        <w:t>인테그라디앤씨</w:t>
      </w:r>
      <w:r w:rsidR="003911AB" w:rsidRPr="003911AB">
        <w:rPr>
          <w:rFonts w:hint="eastAsia"/>
        </w:rPr>
        <w:t>의</w:t>
      </w:r>
      <w:proofErr w:type="spellEnd"/>
      <w:r w:rsidR="003911AB" w:rsidRPr="003911AB">
        <w:t xml:space="preserve"> 협력회사는 설비, 작업공정, 위생시설 등의 사업장 내에서 발생되는 환경배출물질을 처리함에 있어 배출물질에 대한 정보 모니터링 체계를 구축하여야 하며, 현지 법령에서 규정하고 있는 제어 및 처리방법과 허용 한계를 준수하여야 한다. 환경배출물질은 폐수, 폐기물 (일반/지정), 대기오염물질, 오존층 파괴물질을 의미한다.</w:t>
      </w:r>
    </w:p>
    <w:p w14:paraId="2E94F8F3" w14:textId="1998AC06" w:rsidR="00905334" w:rsidRDefault="00905334" w:rsidP="00A30B4C">
      <w:pPr>
        <w:pStyle w:val="a3"/>
        <w:numPr>
          <w:ilvl w:val="1"/>
          <w:numId w:val="1"/>
        </w:numPr>
        <w:ind w:leftChars="0"/>
        <w:rPr>
          <w:b/>
          <w:bCs/>
        </w:rPr>
      </w:pPr>
      <w:r w:rsidRPr="00905334">
        <w:rPr>
          <w:rFonts w:hint="eastAsia"/>
          <w:b/>
          <w:bCs/>
        </w:rPr>
        <w:t>자원</w:t>
      </w:r>
      <w:r w:rsidRPr="00905334">
        <w:rPr>
          <w:b/>
          <w:bCs/>
        </w:rPr>
        <w:t xml:space="preserve"> 효율성 향상</w:t>
      </w:r>
    </w:p>
    <w:p w14:paraId="79F2BE77" w14:textId="0B14859C" w:rsidR="003911AB" w:rsidRPr="003911AB" w:rsidRDefault="00652AE4" w:rsidP="003911AB">
      <w:pPr>
        <w:pStyle w:val="a3"/>
        <w:ind w:leftChars="0" w:left="1156"/>
      </w:pPr>
      <w:proofErr w:type="spellStart"/>
      <w:r>
        <w:rPr>
          <w:rFonts w:hint="eastAsia"/>
        </w:rPr>
        <w:t>인테그라디앤씨</w:t>
      </w:r>
      <w:r w:rsidR="003911AB" w:rsidRPr="003911AB">
        <w:rPr>
          <w:rFonts w:hint="eastAsia"/>
        </w:rPr>
        <w:t>의</w:t>
      </w:r>
      <w:proofErr w:type="spellEnd"/>
      <w:r w:rsidR="003911AB" w:rsidRPr="003911AB">
        <w:t xml:space="preserve"> 협력회사는 사업장 내에서 사용되는 자원을 공정효율화, 원료 대체, 자원의 재활용 및 재사용 등의 개선활동을 통해 효율적으로 사용해야 한다. 자원은 </w:t>
      </w:r>
      <w:r w:rsidR="003911AB" w:rsidRPr="003911AB">
        <w:lastRenderedPageBreak/>
        <w:t>생산활동에 사용되는 원/부자재와 에너지, 용수 등을 포함한다.</w:t>
      </w:r>
    </w:p>
    <w:p w14:paraId="18769665" w14:textId="426632CD" w:rsidR="00905334" w:rsidRDefault="00905334" w:rsidP="00A30B4C">
      <w:pPr>
        <w:pStyle w:val="a3"/>
        <w:numPr>
          <w:ilvl w:val="1"/>
          <w:numId w:val="1"/>
        </w:numPr>
        <w:ind w:leftChars="0"/>
        <w:rPr>
          <w:b/>
          <w:bCs/>
        </w:rPr>
      </w:pPr>
      <w:r w:rsidRPr="00905334">
        <w:rPr>
          <w:rFonts w:hint="eastAsia"/>
          <w:b/>
          <w:bCs/>
        </w:rPr>
        <w:t>제품</w:t>
      </w:r>
      <w:r w:rsidRPr="00905334">
        <w:rPr>
          <w:b/>
          <w:bCs/>
        </w:rPr>
        <w:t xml:space="preserve"> 환경 규제 대응</w:t>
      </w:r>
    </w:p>
    <w:p w14:paraId="6AAF0A1E" w14:textId="690296FD" w:rsidR="003911AB" w:rsidRPr="003911AB" w:rsidRDefault="00652AE4" w:rsidP="003911AB">
      <w:pPr>
        <w:pStyle w:val="a3"/>
        <w:ind w:leftChars="0" w:left="1156"/>
      </w:pPr>
      <w:proofErr w:type="spellStart"/>
      <w:r>
        <w:rPr>
          <w:rFonts w:hint="eastAsia"/>
        </w:rPr>
        <w:t>인테그라디앤씨</w:t>
      </w:r>
      <w:r w:rsidR="003911AB" w:rsidRPr="003911AB">
        <w:rPr>
          <w:rFonts w:hint="eastAsia"/>
        </w:rPr>
        <w:t>의</w:t>
      </w:r>
      <w:proofErr w:type="spellEnd"/>
      <w:r w:rsidR="003911AB" w:rsidRPr="003911AB">
        <w:t xml:space="preserve"> 협력회사는 제품과 관련된 재활용 및 처리 라벨 표시를 비롯하여 현지 법령에서 규정하고 있는 특정물질의 금지, 허가, 등록 등에 대하여 관련법과 규정, 고객 요구사항 일체를 준수하여야 한다.</w:t>
      </w:r>
    </w:p>
    <w:p w14:paraId="1C49067D" w14:textId="57D5D587" w:rsidR="004C54E2" w:rsidRDefault="004C54E2" w:rsidP="00A30B4C">
      <w:pPr>
        <w:pStyle w:val="a3"/>
        <w:numPr>
          <w:ilvl w:val="1"/>
          <w:numId w:val="1"/>
        </w:numPr>
        <w:ind w:leftChars="0"/>
        <w:rPr>
          <w:b/>
          <w:bCs/>
        </w:rPr>
      </w:pPr>
      <w:r w:rsidRPr="004C54E2">
        <w:rPr>
          <w:rFonts w:hint="eastAsia"/>
          <w:b/>
          <w:bCs/>
        </w:rPr>
        <w:t>에너지</w:t>
      </w:r>
      <w:r w:rsidRPr="004C54E2">
        <w:rPr>
          <w:b/>
          <w:bCs/>
        </w:rPr>
        <w:t xml:space="preserve"> 소비와 온실가스 배출 관리</w:t>
      </w:r>
    </w:p>
    <w:p w14:paraId="2BF16DD0" w14:textId="4E2C5393" w:rsidR="003911AB" w:rsidRPr="009C23F8" w:rsidRDefault="00652AE4" w:rsidP="003911AB">
      <w:pPr>
        <w:pStyle w:val="a3"/>
        <w:ind w:leftChars="0" w:left="1156"/>
      </w:pPr>
      <w:proofErr w:type="spellStart"/>
      <w:r>
        <w:rPr>
          <w:rFonts w:hint="eastAsia"/>
        </w:rPr>
        <w:t>인테그라디앤씨</w:t>
      </w:r>
      <w:r w:rsidR="008119E1" w:rsidRPr="00FB04CC">
        <w:rPr>
          <w:rFonts w:hint="eastAsia"/>
        </w:rPr>
        <w:t>의</w:t>
      </w:r>
      <w:proofErr w:type="spellEnd"/>
      <w:r w:rsidR="008119E1" w:rsidRPr="00FB04CC">
        <w:t xml:space="preserve"> 협력회사는</w:t>
      </w:r>
      <w:r w:rsidR="00592C3F">
        <w:rPr>
          <w:rFonts w:hint="eastAsia"/>
        </w:rPr>
        <w:t xml:space="preserve"> 사업을 영위하는 국가별 환경 관련 법령 및 규제를 준수해야 하며,</w:t>
      </w:r>
      <w:r w:rsidR="00592C3F">
        <w:t xml:space="preserve"> </w:t>
      </w:r>
      <w:r w:rsidR="00592C3F">
        <w:rPr>
          <w:rFonts w:hint="eastAsia"/>
        </w:rPr>
        <w:t xml:space="preserve">사업 운영에 필요한 모든 환경 관련 인허가를 </w:t>
      </w:r>
      <w:r w:rsidR="006D0098">
        <w:rPr>
          <w:rFonts w:hint="eastAsia"/>
        </w:rPr>
        <w:t>획득해야</w:t>
      </w:r>
      <w:r w:rsidR="00895EFB">
        <w:rPr>
          <w:rFonts w:hint="eastAsia"/>
        </w:rPr>
        <w:t xml:space="preserve"> </w:t>
      </w:r>
      <w:r w:rsidR="006D0098">
        <w:rPr>
          <w:rFonts w:hint="eastAsia"/>
        </w:rPr>
        <w:t>한다.</w:t>
      </w:r>
    </w:p>
    <w:p w14:paraId="1F3651F1" w14:textId="4847CC13" w:rsidR="004C54E2" w:rsidRDefault="004C54E2" w:rsidP="00A30B4C">
      <w:pPr>
        <w:pStyle w:val="a3"/>
        <w:numPr>
          <w:ilvl w:val="1"/>
          <w:numId w:val="1"/>
        </w:numPr>
        <w:ind w:leftChars="0"/>
        <w:rPr>
          <w:b/>
          <w:bCs/>
        </w:rPr>
      </w:pPr>
      <w:r w:rsidRPr="004C54E2">
        <w:rPr>
          <w:rFonts w:hint="eastAsia"/>
          <w:b/>
          <w:bCs/>
        </w:rPr>
        <w:t>생물다양성</w:t>
      </w:r>
      <w:r w:rsidRPr="004C54E2">
        <w:rPr>
          <w:b/>
          <w:bCs/>
        </w:rPr>
        <w:t xml:space="preserve"> 보존 및 산림파괴 금지</w:t>
      </w:r>
    </w:p>
    <w:p w14:paraId="3D2F7F12" w14:textId="298717DB" w:rsidR="004C54E2" w:rsidRDefault="00652AE4" w:rsidP="004C54E2">
      <w:pPr>
        <w:pStyle w:val="a3"/>
        <w:ind w:leftChars="0" w:left="1156"/>
      </w:pPr>
      <w:proofErr w:type="spellStart"/>
      <w:r>
        <w:rPr>
          <w:rFonts w:hint="eastAsia"/>
        </w:rPr>
        <w:t>인테그라디앤씨</w:t>
      </w:r>
      <w:r w:rsidR="008119E1" w:rsidRPr="00FB04CC">
        <w:rPr>
          <w:rFonts w:hint="eastAsia"/>
        </w:rPr>
        <w:t>의</w:t>
      </w:r>
      <w:proofErr w:type="spellEnd"/>
      <w:r w:rsidR="008119E1" w:rsidRPr="00FB04CC">
        <w:t xml:space="preserve"> 협력회사는</w:t>
      </w:r>
      <w:r w:rsidR="009C23F8" w:rsidRPr="009C23F8">
        <w:t xml:space="preserve"> 유엔환경계획(UNEP) 주도 아래 국제사회가 합의한 생물다양성 협약(Convention on Biological Diversity), UN 지구산림목표를 위한 전략계획(UN, Strategic Plan for Forests and GFGs) 등 글로벌 사회의 노력을 존중하며, 사업활동 시 부정적 환경영향이 발생하지 않도록 노력한다.</w:t>
      </w:r>
    </w:p>
    <w:p w14:paraId="0AC236D3" w14:textId="47A73E76" w:rsidR="006B783C" w:rsidRDefault="006B783C" w:rsidP="006B783C">
      <w:pPr>
        <w:pStyle w:val="a3"/>
        <w:numPr>
          <w:ilvl w:val="1"/>
          <w:numId w:val="1"/>
        </w:numPr>
        <w:ind w:leftChars="0"/>
        <w:rPr>
          <w:b/>
          <w:bCs/>
        </w:rPr>
      </w:pPr>
      <w:proofErr w:type="spellStart"/>
      <w:r>
        <w:rPr>
          <w:rFonts w:hint="eastAsia"/>
          <w:b/>
          <w:bCs/>
        </w:rPr>
        <w:t>책임있는</w:t>
      </w:r>
      <w:proofErr w:type="spellEnd"/>
      <w:r>
        <w:rPr>
          <w:rFonts w:hint="eastAsia"/>
          <w:b/>
          <w:bCs/>
        </w:rPr>
        <w:t xml:space="preserve"> 광물 구매</w:t>
      </w:r>
      <w:r>
        <w:rPr>
          <w:b/>
          <w:bCs/>
        </w:rPr>
        <w:tab/>
      </w:r>
    </w:p>
    <w:p w14:paraId="1D6EE888" w14:textId="384064A0" w:rsidR="006B783C" w:rsidRPr="006B783C" w:rsidRDefault="00652AE4" w:rsidP="006B783C">
      <w:pPr>
        <w:pStyle w:val="a3"/>
        <w:ind w:leftChars="0" w:left="1156"/>
        <w:rPr>
          <w:b/>
          <w:bCs/>
        </w:rPr>
      </w:pPr>
      <w:proofErr w:type="spellStart"/>
      <w:r>
        <w:rPr>
          <w:rFonts w:hint="eastAsia"/>
        </w:rPr>
        <w:t>인테그라디앤씨</w:t>
      </w:r>
      <w:r w:rsidR="008119E1" w:rsidRPr="00FB04CC">
        <w:rPr>
          <w:rFonts w:hint="eastAsia"/>
        </w:rPr>
        <w:t>의</w:t>
      </w:r>
      <w:proofErr w:type="spellEnd"/>
      <w:r w:rsidR="008119E1" w:rsidRPr="00FB04CC">
        <w:t xml:space="preserve"> 협력회사는</w:t>
      </w:r>
      <w:r w:rsidR="006B783C" w:rsidRPr="00E83195">
        <w:t xml:space="preserve"> 책임 있는 공급망의 일원으로서 국제 사회에서 인권침해와 환경파괴로 심각한 우려가 예상되어 사용을 제한하는 특정 원산지의 광물(주석, 텅스텐, </w:t>
      </w:r>
      <w:proofErr w:type="spellStart"/>
      <w:r w:rsidR="006B783C" w:rsidRPr="00E83195">
        <w:t>탄탈륨</w:t>
      </w:r>
      <w:proofErr w:type="spellEnd"/>
      <w:r w:rsidR="006B783C" w:rsidRPr="00E83195">
        <w:t xml:space="preserve">, 금)을 </w:t>
      </w:r>
      <w:proofErr w:type="spellStart"/>
      <w:r>
        <w:t>인테그라디앤씨</w:t>
      </w:r>
      <w:r w:rsidR="00895EFB">
        <w:rPr>
          <w:rFonts w:hint="eastAsia"/>
        </w:rPr>
        <w:t>의</w:t>
      </w:r>
      <w:proofErr w:type="spellEnd"/>
      <w:r w:rsidR="006B783C" w:rsidRPr="00E83195">
        <w:t xml:space="preserve"> 공급망 내에 사용해서는 안</w:t>
      </w:r>
      <w:r w:rsidR="006B783C">
        <w:rPr>
          <w:rFonts w:hint="eastAsia"/>
        </w:rPr>
        <w:t xml:space="preserve"> </w:t>
      </w:r>
      <w:r w:rsidR="006B783C" w:rsidRPr="00E83195">
        <w:t xml:space="preserve">되며 이와 관련된 국제 규정과 국가별 법규를 준수할 수 있는 정책을 수립하고 운영해야 </w:t>
      </w:r>
      <w:r w:rsidR="00895EFB">
        <w:rPr>
          <w:rFonts w:hint="eastAsia"/>
        </w:rPr>
        <w:t>한다</w:t>
      </w:r>
      <w:r w:rsidR="006B783C" w:rsidRPr="00E83195">
        <w:t xml:space="preserve">. 이를 통해 협력회사는 관련 물질의 원산지를 증명하기 위해 노력해야 하며 관련 정보를 제공해야 </w:t>
      </w:r>
      <w:r w:rsidR="00895EFB">
        <w:rPr>
          <w:rFonts w:hint="eastAsia"/>
        </w:rPr>
        <w:t>한</w:t>
      </w:r>
      <w:r w:rsidR="006B783C" w:rsidRPr="00E83195">
        <w:t>다.</w:t>
      </w:r>
    </w:p>
    <w:p w14:paraId="468246FD" w14:textId="77777777" w:rsidR="009C23F8" w:rsidRPr="009C23F8" w:rsidRDefault="009C23F8" w:rsidP="004C54E2">
      <w:pPr>
        <w:pStyle w:val="a3"/>
        <w:ind w:leftChars="0" w:left="1156"/>
      </w:pPr>
    </w:p>
    <w:p w14:paraId="1AED2A08" w14:textId="4844EA08" w:rsidR="004C54E2" w:rsidRDefault="001266C0" w:rsidP="004C54E2">
      <w:pPr>
        <w:pStyle w:val="a3"/>
        <w:numPr>
          <w:ilvl w:val="0"/>
          <w:numId w:val="1"/>
        </w:numPr>
        <w:ind w:leftChars="0"/>
        <w:rPr>
          <w:b/>
          <w:bCs/>
        </w:rPr>
      </w:pPr>
      <w:r>
        <w:rPr>
          <w:rFonts w:hint="eastAsia"/>
          <w:b/>
          <w:bCs/>
        </w:rPr>
        <w:t>윤리 및 공정거래</w:t>
      </w:r>
    </w:p>
    <w:p w14:paraId="3803BCEA" w14:textId="03BE844A" w:rsidR="004C54E2" w:rsidRDefault="00DE565A" w:rsidP="004C54E2">
      <w:pPr>
        <w:pStyle w:val="a3"/>
        <w:numPr>
          <w:ilvl w:val="1"/>
          <w:numId w:val="1"/>
        </w:numPr>
        <w:ind w:leftChars="0"/>
        <w:rPr>
          <w:b/>
          <w:bCs/>
        </w:rPr>
      </w:pPr>
      <w:r w:rsidRPr="00DE565A">
        <w:rPr>
          <w:rFonts w:hint="eastAsia"/>
          <w:b/>
          <w:bCs/>
        </w:rPr>
        <w:t>투명경영</w:t>
      </w:r>
      <w:r w:rsidRPr="00DE565A">
        <w:rPr>
          <w:b/>
          <w:bCs/>
        </w:rPr>
        <w:t xml:space="preserve"> 및 반부패</w:t>
      </w:r>
    </w:p>
    <w:p w14:paraId="3CE7D3B5" w14:textId="3DE8502E" w:rsidR="00A724FD" w:rsidRPr="00A724FD" w:rsidRDefault="00652AE4" w:rsidP="00A724FD">
      <w:pPr>
        <w:pStyle w:val="a3"/>
        <w:ind w:leftChars="0" w:left="1156"/>
      </w:pPr>
      <w:proofErr w:type="spellStart"/>
      <w:r>
        <w:rPr>
          <w:rFonts w:hint="eastAsia"/>
        </w:rPr>
        <w:t>인테그라디앤씨</w:t>
      </w:r>
      <w:r w:rsidR="008119E1" w:rsidRPr="00FB04CC">
        <w:rPr>
          <w:rFonts w:hint="eastAsia"/>
        </w:rPr>
        <w:t>의</w:t>
      </w:r>
      <w:proofErr w:type="spellEnd"/>
      <w:r w:rsidR="008119E1" w:rsidRPr="00FB04CC">
        <w:t xml:space="preserve"> 협력회사는 </w:t>
      </w:r>
      <w:r w:rsidR="00A724FD" w:rsidRPr="00A724FD">
        <w:rPr>
          <w:rFonts w:hint="eastAsia"/>
        </w:rPr>
        <w:t>모든</w:t>
      </w:r>
      <w:r w:rsidR="00A724FD" w:rsidRPr="00A724FD">
        <w:t xml:space="preserve"> 비즈니스 관계에 있어 최고 수준의 윤리 기준이 요구</w:t>
      </w:r>
      <w:r w:rsidR="00895EFB">
        <w:rPr>
          <w:rFonts w:hint="eastAsia"/>
        </w:rPr>
        <w:t>된</w:t>
      </w:r>
      <w:r w:rsidR="00A724FD" w:rsidRPr="00A724FD">
        <w:t>다. 모든 형태의 부패나 갈취, 횡령, 뇌물 수수, 상납, 향응 등의 비윤리적 행위는 엄격히 금지하는 무관용 정책을 표방해야 한다. 협력회사는 이러한 비윤리적 행위에 대한 감시 및 단속 절차를 이행하여 자율적 윤리 준수를 실천하고 반부패 법령을 준수하기 위해 감시, 기록 관리, 집행 절차를 실행해야 한다.</w:t>
      </w:r>
    </w:p>
    <w:p w14:paraId="0D54B1A7" w14:textId="5B3F4C27" w:rsidR="00DE565A" w:rsidRDefault="00DE565A" w:rsidP="004C54E2">
      <w:pPr>
        <w:pStyle w:val="a3"/>
        <w:numPr>
          <w:ilvl w:val="1"/>
          <w:numId w:val="1"/>
        </w:numPr>
        <w:ind w:leftChars="0"/>
        <w:rPr>
          <w:b/>
          <w:bCs/>
        </w:rPr>
      </w:pPr>
      <w:r w:rsidRPr="00DE565A">
        <w:rPr>
          <w:rFonts w:hint="eastAsia"/>
          <w:b/>
          <w:bCs/>
        </w:rPr>
        <w:t>공정거래</w:t>
      </w:r>
      <w:r w:rsidRPr="00DE565A">
        <w:rPr>
          <w:b/>
          <w:bCs/>
        </w:rPr>
        <w:t xml:space="preserve"> 준수</w:t>
      </w:r>
    </w:p>
    <w:p w14:paraId="285E8B07" w14:textId="2E82C2B0" w:rsidR="00A724FD" w:rsidRPr="00B67297" w:rsidRDefault="00652AE4" w:rsidP="00A724FD">
      <w:pPr>
        <w:pStyle w:val="a3"/>
        <w:ind w:leftChars="0" w:left="1156"/>
      </w:pPr>
      <w:proofErr w:type="spellStart"/>
      <w:r>
        <w:rPr>
          <w:rFonts w:hint="eastAsia"/>
        </w:rPr>
        <w:t>인테그라디앤씨</w:t>
      </w:r>
      <w:r w:rsidR="00B67297" w:rsidRPr="00B67297">
        <w:rPr>
          <w:rFonts w:hint="eastAsia"/>
        </w:rPr>
        <w:t>의</w:t>
      </w:r>
      <w:proofErr w:type="spellEnd"/>
      <w:r w:rsidR="00B67297" w:rsidRPr="00B67297">
        <w:t xml:space="preserve"> 협력회사는 사업 상에서 부당하거나 부적절한 거래를 통해 이익을 </w:t>
      </w:r>
      <w:r w:rsidR="00B67297" w:rsidRPr="00B67297">
        <w:lastRenderedPageBreak/>
        <w:t>취하는 수단을 제공하거나 수락하는 행위를 금지한다. 공정거래와 관련한 법규와 규정을 준수하여야 하며, 불공정한 거래관행 등 공정한 거래질서를 저해하는 행위를 하여서는 아니 된다. 또한 상품 또는 용역의 가격, 공급량, 거래지역, 거래조건 등에 관해 다른 사업자와 부당하게 경쟁을 제한하는 행위를 합의해서는 안</w:t>
      </w:r>
      <w:r w:rsidR="00270EB4">
        <w:rPr>
          <w:rFonts w:hint="eastAsia"/>
        </w:rPr>
        <w:t xml:space="preserve"> </w:t>
      </w:r>
      <w:r w:rsidR="00B67297" w:rsidRPr="00B67297">
        <w:t>되며 회사, 경쟁업체, 협력업체, 제3자로부터 부정하게 정보를 획득하거나 획</w:t>
      </w:r>
      <w:r w:rsidR="00B67297" w:rsidRPr="00B67297">
        <w:rPr>
          <w:rFonts w:hint="eastAsia"/>
        </w:rPr>
        <w:t>득한</w:t>
      </w:r>
      <w:r w:rsidR="00B67297" w:rsidRPr="00B67297">
        <w:t xml:space="preserve"> 정보를 사용 또는 공개해서는 안</w:t>
      </w:r>
      <w:r w:rsidR="00270EB4">
        <w:rPr>
          <w:rFonts w:hint="eastAsia"/>
        </w:rPr>
        <w:t xml:space="preserve"> </w:t>
      </w:r>
      <w:r w:rsidR="00B67297" w:rsidRPr="00B67297">
        <w:t>된다.</w:t>
      </w:r>
    </w:p>
    <w:p w14:paraId="4AB0B8CC" w14:textId="74977EE4" w:rsidR="00DE565A" w:rsidRDefault="00DE565A" w:rsidP="004C54E2">
      <w:pPr>
        <w:pStyle w:val="a3"/>
        <w:numPr>
          <w:ilvl w:val="1"/>
          <w:numId w:val="1"/>
        </w:numPr>
        <w:ind w:leftChars="0"/>
        <w:rPr>
          <w:b/>
          <w:bCs/>
        </w:rPr>
      </w:pPr>
      <w:r w:rsidRPr="00DE565A">
        <w:rPr>
          <w:b/>
          <w:bCs/>
        </w:rPr>
        <w:t>정보공개</w:t>
      </w:r>
    </w:p>
    <w:p w14:paraId="485A3EAD" w14:textId="15CD7617" w:rsidR="00B67297" w:rsidRPr="00B67297" w:rsidRDefault="00652AE4" w:rsidP="00B67297">
      <w:pPr>
        <w:pStyle w:val="a3"/>
        <w:ind w:leftChars="0" w:left="1156"/>
      </w:pPr>
      <w:proofErr w:type="spellStart"/>
      <w:r>
        <w:rPr>
          <w:rFonts w:hint="eastAsia"/>
        </w:rPr>
        <w:t>인테그라디앤씨</w:t>
      </w:r>
      <w:r w:rsidR="00B67297" w:rsidRPr="00B67297">
        <w:rPr>
          <w:rFonts w:hint="eastAsia"/>
        </w:rPr>
        <w:t>의</w:t>
      </w:r>
      <w:proofErr w:type="spellEnd"/>
      <w:r w:rsidR="00B67297" w:rsidRPr="00B67297">
        <w:t xml:space="preserve"> 협력회사는 관련법과 규정을 준수하여, 사업활동과 재정상황, 사업성과 등에 대한 정보를 거짓</w:t>
      </w:r>
      <w:r w:rsidR="00270EB4">
        <w:rPr>
          <w:rFonts w:hint="eastAsia"/>
        </w:rPr>
        <w:t xml:space="preserve"> </w:t>
      </w:r>
      <w:r w:rsidR="00B67297" w:rsidRPr="00B67297">
        <w:t xml:space="preserve">없이 공개한다. 모든 업무 거래를 투명하게 실행하고 협력회사의 사업 장부와 기록에 정확히 반영해야 </w:t>
      </w:r>
      <w:r w:rsidR="00895EFB">
        <w:rPr>
          <w:rFonts w:hint="eastAsia"/>
        </w:rPr>
        <w:t>한</w:t>
      </w:r>
      <w:r w:rsidR="00B67297" w:rsidRPr="00B67297">
        <w:t xml:space="preserve">다. 협력회사의 노동, 보건과 안전, 환경관리 실태, 사업 활동, 구조, 재무 현황 및 성과에 관한 정보를 관련 일반적인 산업계 관행에 따라 공개해야 </w:t>
      </w:r>
      <w:r w:rsidR="00895EFB">
        <w:rPr>
          <w:rFonts w:hint="eastAsia"/>
        </w:rPr>
        <w:t>한</w:t>
      </w:r>
      <w:r w:rsidR="00B67297" w:rsidRPr="00B67297">
        <w:t>다. 공급망 내 관련 분야 실태 및 관행에 대한 기록 위조나 부실 표기는 용인될 수 없다.</w:t>
      </w:r>
    </w:p>
    <w:p w14:paraId="6FDF9A54" w14:textId="5F78FC45" w:rsidR="00DE565A" w:rsidRDefault="00DE565A" w:rsidP="004C54E2">
      <w:pPr>
        <w:pStyle w:val="a3"/>
        <w:numPr>
          <w:ilvl w:val="1"/>
          <w:numId w:val="1"/>
        </w:numPr>
        <w:ind w:leftChars="0"/>
        <w:rPr>
          <w:b/>
          <w:bCs/>
        </w:rPr>
      </w:pPr>
      <w:r w:rsidRPr="00DE565A">
        <w:rPr>
          <w:rFonts w:hint="eastAsia"/>
          <w:b/>
          <w:bCs/>
        </w:rPr>
        <w:t>지적재산권</w:t>
      </w:r>
      <w:r w:rsidRPr="00DE565A">
        <w:rPr>
          <w:b/>
          <w:bCs/>
        </w:rPr>
        <w:t xml:space="preserve"> 보호</w:t>
      </w:r>
    </w:p>
    <w:p w14:paraId="3DE6EBCE" w14:textId="2F45450D" w:rsidR="00B67297" w:rsidRPr="00B67297" w:rsidRDefault="00652AE4" w:rsidP="00B67297">
      <w:pPr>
        <w:pStyle w:val="a3"/>
        <w:ind w:leftChars="0" w:left="1156"/>
      </w:pPr>
      <w:proofErr w:type="spellStart"/>
      <w:r>
        <w:rPr>
          <w:rFonts w:hint="eastAsia"/>
        </w:rPr>
        <w:t>인테그라디앤씨</w:t>
      </w:r>
      <w:r w:rsidR="00B67297" w:rsidRPr="00B67297">
        <w:rPr>
          <w:rFonts w:hint="eastAsia"/>
        </w:rPr>
        <w:t>의</w:t>
      </w:r>
      <w:proofErr w:type="spellEnd"/>
      <w:r w:rsidR="00B67297" w:rsidRPr="00B67297">
        <w:t xml:space="preserve"> 협력회사는 사업 상 타인의 특허, 소프트웨어, 디자인, 상표 등과 같은 지적 재산을 침해하거나 불법적으로 사용하지 않는다. 지적재산권을 존중하며 기술 및 노하우의 이전은 해당 권리를 보호하는 방식으로 이루어져야 한다.</w:t>
      </w:r>
    </w:p>
    <w:p w14:paraId="34F02677" w14:textId="5104DDD7" w:rsidR="00DE565A" w:rsidRDefault="00DE565A" w:rsidP="004C54E2">
      <w:pPr>
        <w:pStyle w:val="a3"/>
        <w:numPr>
          <w:ilvl w:val="1"/>
          <w:numId w:val="1"/>
        </w:numPr>
        <w:ind w:leftChars="0"/>
        <w:rPr>
          <w:b/>
          <w:bCs/>
        </w:rPr>
      </w:pPr>
      <w:r w:rsidRPr="00DE565A">
        <w:rPr>
          <w:rFonts w:hint="eastAsia"/>
          <w:b/>
          <w:bCs/>
        </w:rPr>
        <w:t>개인정보보호</w:t>
      </w:r>
    </w:p>
    <w:p w14:paraId="08DC42E9" w14:textId="5B670E48" w:rsidR="00B67297" w:rsidRPr="00EE72C2" w:rsidRDefault="00652AE4" w:rsidP="00B67297">
      <w:pPr>
        <w:pStyle w:val="a3"/>
        <w:ind w:leftChars="0" w:left="1156"/>
      </w:pPr>
      <w:proofErr w:type="spellStart"/>
      <w:r>
        <w:rPr>
          <w:rFonts w:hint="eastAsia"/>
        </w:rPr>
        <w:t>인테그라디앤씨</w:t>
      </w:r>
      <w:r w:rsidR="008119E1" w:rsidRPr="00FB04CC">
        <w:rPr>
          <w:rFonts w:hint="eastAsia"/>
        </w:rPr>
        <w:t>의</w:t>
      </w:r>
      <w:proofErr w:type="spellEnd"/>
      <w:r w:rsidR="008119E1" w:rsidRPr="00FB04CC">
        <w:t xml:space="preserve"> 협력회사는</w:t>
      </w:r>
      <w:r w:rsidR="00EE72C2" w:rsidRPr="00EE72C2">
        <w:t xml:space="preserve"> 모든 이해관계자(협력회사, 고객사, 임직원 등)의 개인정보를 체계적으로 관리 및 보호해야 하며, 개인정보의 수집, 저장, 이용, 제공, 파기 등 처리 시 관련법규를 준수해야 </w:t>
      </w:r>
      <w:r w:rsidR="00895EFB">
        <w:rPr>
          <w:rFonts w:hint="eastAsia"/>
        </w:rPr>
        <w:t>한</w:t>
      </w:r>
      <w:r w:rsidR="00EE72C2" w:rsidRPr="00EE72C2">
        <w:t>다.</w:t>
      </w:r>
    </w:p>
    <w:p w14:paraId="455541F4" w14:textId="2647E24F" w:rsidR="00DE565A" w:rsidRDefault="00A724FD" w:rsidP="004C54E2">
      <w:pPr>
        <w:pStyle w:val="a3"/>
        <w:numPr>
          <w:ilvl w:val="1"/>
          <w:numId w:val="1"/>
        </w:numPr>
        <w:ind w:leftChars="0"/>
        <w:rPr>
          <w:b/>
          <w:bCs/>
        </w:rPr>
      </w:pPr>
      <w:r w:rsidRPr="00A724FD">
        <w:rPr>
          <w:rFonts w:hint="eastAsia"/>
          <w:b/>
          <w:bCs/>
        </w:rPr>
        <w:t>신원보호와</w:t>
      </w:r>
      <w:r w:rsidRPr="00A724FD">
        <w:rPr>
          <w:b/>
          <w:bCs/>
        </w:rPr>
        <w:t xml:space="preserve"> 보복금지</w:t>
      </w:r>
    </w:p>
    <w:p w14:paraId="240FAF24" w14:textId="40243E58" w:rsidR="00EE72C2" w:rsidRDefault="00652AE4" w:rsidP="007625B6">
      <w:pPr>
        <w:pStyle w:val="a3"/>
        <w:ind w:leftChars="0" w:left="1156"/>
      </w:pPr>
      <w:proofErr w:type="spellStart"/>
      <w:r>
        <w:rPr>
          <w:rFonts w:hint="eastAsia"/>
        </w:rPr>
        <w:t>인테그라디앤씨</w:t>
      </w:r>
      <w:r w:rsidR="008119E1" w:rsidRPr="00FB04CC">
        <w:rPr>
          <w:rFonts w:hint="eastAsia"/>
        </w:rPr>
        <w:t>의</w:t>
      </w:r>
      <w:proofErr w:type="spellEnd"/>
      <w:r w:rsidR="008119E1" w:rsidRPr="00FB04CC">
        <w:t xml:space="preserve"> 협력회사는 </w:t>
      </w:r>
      <w:r w:rsidR="00EE72C2" w:rsidRPr="00EE72C2">
        <w:rPr>
          <w:rFonts w:hint="eastAsia"/>
        </w:rPr>
        <w:t>근로자가</w:t>
      </w:r>
      <w:r w:rsidR="00EE72C2" w:rsidRPr="00EE72C2">
        <w:t xml:space="preserve"> 보복에 대한 두려움 없이 문제를 제기할 수 있도록 기밀성, 익명성 및 신원보호가 가능하도록 절차를 수립하고 운영하여야 한다.</w:t>
      </w:r>
    </w:p>
    <w:p w14:paraId="726D7CD0" w14:textId="77777777" w:rsidR="00EE72C2" w:rsidRPr="00EE72C2" w:rsidRDefault="00EE72C2" w:rsidP="00A724FD">
      <w:pPr>
        <w:pStyle w:val="a3"/>
        <w:ind w:leftChars="0" w:left="1156"/>
      </w:pPr>
    </w:p>
    <w:p w14:paraId="2D6542BF" w14:textId="77777777" w:rsidR="001266C0" w:rsidRDefault="001266C0" w:rsidP="001266C0">
      <w:pPr>
        <w:pStyle w:val="a3"/>
        <w:numPr>
          <w:ilvl w:val="0"/>
          <w:numId w:val="1"/>
        </w:numPr>
        <w:ind w:leftChars="0"/>
        <w:rPr>
          <w:b/>
          <w:bCs/>
        </w:rPr>
      </w:pPr>
      <w:r w:rsidRPr="00ED0FC9">
        <w:rPr>
          <w:rFonts w:hint="eastAsia"/>
          <w:b/>
          <w:bCs/>
        </w:rPr>
        <w:t>경영</w:t>
      </w:r>
      <w:r w:rsidRPr="00ED0FC9">
        <w:rPr>
          <w:b/>
          <w:bCs/>
        </w:rPr>
        <w:t xml:space="preserve"> 시스템</w:t>
      </w:r>
    </w:p>
    <w:p w14:paraId="34D5DD18" w14:textId="1D7E5D20" w:rsidR="00EE72C2" w:rsidRDefault="007625B6" w:rsidP="00EE72C2">
      <w:pPr>
        <w:pStyle w:val="a3"/>
        <w:numPr>
          <w:ilvl w:val="1"/>
          <w:numId w:val="1"/>
        </w:numPr>
        <w:ind w:leftChars="0"/>
        <w:rPr>
          <w:b/>
          <w:bCs/>
        </w:rPr>
      </w:pPr>
      <w:r w:rsidRPr="007625B6">
        <w:rPr>
          <w:rFonts w:hint="eastAsia"/>
          <w:b/>
          <w:bCs/>
        </w:rPr>
        <w:t>규정</w:t>
      </w:r>
      <w:r w:rsidRPr="007625B6">
        <w:rPr>
          <w:b/>
          <w:bCs/>
        </w:rPr>
        <w:t xml:space="preserve"> 준수</w:t>
      </w:r>
    </w:p>
    <w:p w14:paraId="71A09787" w14:textId="305193F6" w:rsidR="00E6039B" w:rsidRPr="00E6039B" w:rsidRDefault="00652AE4" w:rsidP="00E6039B">
      <w:pPr>
        <w:pStyle w:val="a3"/>
        <w:ind w:leftChars="0" w:left="1156"/>
      </w:pPr>
      <w:proofErr w:type="spellStart"/>
      <w:r>
        <w:rPr>
          <w:rFonts w:hint="eastAsia"/>
        </w:rPr>
        <w:t>인테그라디앤씨</w:t>
      </w:r>
      <w:r w:rsidR="00E6039B" w:rsidRPr="00E6039B">
        <w:rPr>
          <w:rFonts w:hint="eastAsia"/>
        </w:rPr>
        <w:t>의</w:t>
      </w:r>
      <w:proofErr w:type="spellEnd"/>
      <w:r w:rsidR="00E6039B" w:rsidRPr="00E6039B">
        <w:t xml:space="preserve"> 협력회사는 비즈니스 추진과 관련된 법규, 규정, 고객의 요구사항 준수를 위해 노력해야 하며, 이러한 준수 사항에 대해 지속적 개선을 위한 노력을 기울여야 한다.</w:t>
      </w:r>
    </w:p>
    <w:p w14:paraId="5EC9E341" w14:textId="76B2412D" w:rsidR="007625B6" w:rsidRDefault="008A4BAD" w:rsidP="00EE72C2">
      <w:pPr>
        <w:pStyle w:val="a3"/>
        <w:numPr>
          <w:ilvl w:val="1"/>
          <w:numId w:val="1"/>
        </w:numPr>
        <w:ind w:leftChars="0"/>
        <w:rPr>
          <w:b/>
          <w:bCs/>
        </w:rPr>
      </w:pPr>
      <w:r w:rsidRPr="008A4BAD">
        <w:rPr>
          <w:rFonts w:hint="eastAsia"/>
          <w:b/>
          <w:bCs/>
        </w:rPr>
        <w:t>협력회사의</w:t>
      </w:r>
      <w:r w:rsidRPr="008A4BAD">
        <w:rPr>
          <w:b/>
          <w:bCs/>
        </w:rPr>
        <w:t xml:space="preserve"> 책임</w:t>
      </w:r>
    </w:p>
    <w:p w14:paraId="1B7BF857" w14:textId="303E52D4" w:rsidR="00E6039B" w:rsidRPr="00E6039B" w:rsidRDefault="00652AE4" w:rsidP="00E6039B">
      <w:pPr>
        <w:pStyle w:val="a3"/>
        <w:ind w:leftChars="0" w:left="1156"/>
      </w:pPr>
      <w:proofErr w:type="spellStart"/>
      <w:r>
        <w:rPr>
          <w:rFonts w:hint="eastAsia"/>
        </w:rPr>
        <w:lastRenderedPageBreak/>
        <w:t>인테그라디앤씨</w:t>
      </w:r>
      <w:r w:rsidR="008119E1" w:rsidRPr="00FB04CC">
        <w:rPr>
          <w:rFonts w:hint="eastAsia"/>
        </w:rPr>
        <w:t>의</w:t>
      </w:r>
      <w:proofErr w:type="spellEnd"/>
      <w:r w:rsidR="008119E1" w:rsidRPr="00FB04CC">
        <w:t xml:space="preserve"> 협력회사는</w:t>
      </w:r>
      <w:r w:rsidR="00E6039B" w:rsidRPr="00E6039B">
        <w:t xml:space="preserve"> 하위 협력사에게 본 규칙을 전달하고 준수하도록 권장해야 하며, 하위 협력사가 관련분야의 법률 및 규정을 위반하거나 리스크를 인지한 경우 개선을 권고하여야 한다.</w:t>
      </w:r>
    </w:p>
    <w:p w14:paraId="2715A8C5" w14:textId="1F6BB1FB" w:rsidR="008A4BAD" w:rsidRDefault="008A4BAD" w:rsidP="00EE72C2">
      <w:pPr>
        <w:pStyle w:val="a3"/>
        <w:numPr>
          <w:ilvl w:val="1"/>
          <w:numId w:val="1"/>
        </w:numPr>
        <w:ind w:leftChars="0"/>
        <w:rPr>
          <w:b/>
          <w:bCs/>
        </w:rPr>
      </w:pPr>
      <w:r w:rsidRPr="008A4BAD">
        <w:rPr>
          <w:rFonts w:hint="eastAsia"/>
          <w:b/>
          <w:bCs/>
        </w:rPr>
        <w:t>위험평가</w:t>
      </w:r>
      <w:r w:rsidRPr="008A4BAD">
        <w:rPr>
          <w:b/>
          <w:bCs/>
        </w:rPr>
        <w:t xml:space="preserve"> 및 관리</w:t>
      </w:r>
    </w:p>
    <w:p w14:paraId="6DE732F3" w14:textId="2A1EB8F1" w:rsidR="00E6039B" w:rsidRPr="00591B0B" w:rsidRDefault="00652AE4" w:rsidP="00E6039B">
      <w:pPr>
        <w:pStyle w:val="a3"/>
        <w:ind w:leftChars="0" w:left="1156"/>
      </w:pPr>
      <w:proofErr w:type="spellStart"/>
      <w:r>
        <w:rPr>
          <w:rFonts w:hint="eastAsia"/>
        </w:rPr>
        <w:t>인테그라디앤씨</w:t>
      </w:r>
      <w:r w:rsidR="008119E1" w:rsidRPr="00FB04CC">
        <w:rPr>
          <w:rFonts w:hint="eastAsia"/>
        </w:rPr>
        <w:t>의</w:t>
      </w:r>
      <w:proofErr w:type="spellEnd"/>
      <w:r w:rsidR="008119E1" w:rsidRPr="00FB04CC">
        <w:t xml:space="preserve"> 협력회사는</w:t>
      </w:r>
      <w:r w:rsidR="00591B0B" w:rsidRPr="00591B0B">
        <w:t xml:space="preserve"> 본 규범과 관련된 리스크를 확인하기 위한 절차를 갖추고 중대한 리스크를 발견한 경우 해당 리스크를 완화하기 위한 방안을 마련하고 이행해야 한다.</w:t>
      </w:r>
    </w:p>
    <w:p w14:paraId="30854E32" w14:textId="173141C6" w:rsidR="008A4BAD" w:rsidRDefault="008A4BAD" w:rsidP="00EE72C2">
      <w:pPr>
        <w:pStyle w:val="a3"/>
        <w:numPr>
          <w:ilvl w:val="1"/>
          <w:numId w:val="1"/>
        </w:numPr>
        <w:ind w:leftChars="0"/>
        <w:rPr>
          <w:b/>
          <w:bCs/>
        </w:rPr>
      </w:pPr>
      <w:r w:rsidRPr="008A4BAD">
        <w:rPr>
          <w:rFonts w:hint="eastAsia"/>
          <w:b/>
          <w:bCs/>
        </w:rPr>
        <w:t>목표</w:t>
      </w:r>
      <w:r w:rsidRPr="008A4BAD">
        <w:rPr>
          <w:b/>
          <w:bCs/>
        </w:rPr>
        <w:t xml:space="preserve"> 수립 및 관리</w:t>
      </w:r>
    </w:p>
    <w:p w14:paraId="1578CF89" w14:textId="44EE2A62" w:rsidR="00591B0B" w:rsidRPr="00591B0B" w:rsidRDefault="00652AE4" w:rsidP="00591B0B">
      <w:pPr>
        <w:pStyle w:val="a3"/>
        <w:ind w:leftChars="0" w:left="1156"/>
      </w:pPr>
      <w:proofErr w:type="spellStart"/>
      <w:r>
        <w:rPr>
          <w:rFonts w:hint="eastAsia"/>
        </w:rPr>
        <w:t>인테그라디앤씨</w:t>
      </w:r>
      <w:r w:rsidR="008119E1" w:rsidRPr="00FB04CC">
        <w:rPr>
          <w:rFonts w:hint="eastAsia"/>
        </w:rPr>
        <w:t>의</w:t>
      </w:r>
      <w:proofErr w:type="spellEnd"/>
      <w:r w:rsidR="008119E1" w:rsidRPr="00FB04CC">
        <w:t xml:space="preserve"> 협력회사는 </w:t>
      </w:r>
      <w:r w:rsidR="00591B0B" w:rsidRPr="00591B0B">
        <w:rPr>
          <w:rFonts w:hint="eastAsia"/>
        </w:rPr>
        <w:t>사회적</w:t>
      </w:r>
      <w:r w:rsidR="00591B0B" w:rsidRPr="00591B0B">
        <w:t>, 환경적 및 안전보건 성과 개선을 위한 목표, 대상, 실행 계획을 문서화하고, 성과 진척도를 주기적으로 평가하여야 한다.</w:t>
      </w:r>
    </w:p>
    <w:p w14:paraId="58EA296C" w14:textId="59C8F1E1" w:rsidR="008A4BAD" w:rsidRDefault="008A4BAD" w:rsidP="00EE72C2">
      <w:pPr>
        <w:pStyle w:val="a3"/>
        <w:numPr>
          <w:ilvl w:val="1"/>
          <w:numId w:val="1"/>
        </w:numPr>
        <w:ind w:leftChars="0"/>
        <w:rPr>
          <w:b/>
          <w:bCs/>
        </w:rPr>
      </w:pPr>
      <w:r w:rsidRPr="008A4BAD">
        <w:rPr>
          <w:rFonts w:hint="eastAsia"/>
          <w:b/>
          <w:bCs/>
        </w:rPr>
        <w:t>가이드라인</w:t>
      </w:r>
      <w:r w:rsidRPr="008A4BAD">
        <w:rPr>
          <w:b/>
          <w:bCs/>
        </w:rPr>
        <w:t xml:space="preserve"> 게시 및 교육</w:t>
      </w:r>
    </w:p>
    <w:p w14:paraId="6F6FC56E" w14:textId="5691E769" w:rsidR="00591B0B" w:rsidRPr="00591B0B" w:rsidRDefault="00652AE4" w:rsidP="00591B0B">
      <w:pPr>
        <w:pStyle w:val="a3"/>
        <w:ind w:leftChars="0" w:left="1156"/>
      </w:pPr>
      <w:proofErr w:type="spellStart"/>
      <w:r>
        <w:rPr>
          <w:rFonts w:hint="eastAsia"/>
        </w:rPr>
        <w:t>인테그라디앤씨</w:t>
      </w:r>
      <w:r w:rsidR="00591B0B" w:rsidRPr="00591B0B">
        <w:rPr>
          <w:rFonts w:hint="eastAsia"/>
        </w:rPr>
        <w:t>의</w:t>
      </w:r>
      <w:proofErr w:type="spellEnd"/>
      <w:r w:rsidR="00591B0B" w:rsidRPr="00591B0B">
        <w:t xml:space="preserve"> 협력회사는 본 가이드라인을 이해하고 준수해야 한다. 이를 위해, 직원들이 본 가이드라인을 쉽게 열람할 수 있도록 하고, 가이드라인 준수를 위한 훈련 프로그램을 마련하여 효과적으로 준수할 수 있도록 지원해야 한다.</w:t>
      </w:r>
    </w:p>
    <w:p w14:paraId="0C9661D2" w14:textId="7DAB5B00" w:rsidR="008A4BAD" w:rsidRDefault="00E6039B" w:rsidP="00EE72C2">
      <w:pPr>
        <w:pStyle w:val="a3"/>
        <w:numPr>
          <w:ilvl w:val="1"/>
          <w:numId w:val="1"/>
        </w:numPr>
        <w:ind w:leftChars="0"/>
        <w:rPr>
          <w:b/>
          <w:bCs/>
        </w:rPr>
      </w:pPr>
      <w:r w:rsidRPr="00E6039B">
        <w:rPr>
          <w:rFonts w:hint="eastAsia"/>
          <w:b/>
          <w:bCs/>
        </w:rPr>
        <w:t>피드백</w:t>
      </w:r>
      <w:r w:rsidRPr="00E6039B">
        <w:rPr>
          <w:b/>
          <w:bCs/>
        </w:rPr>
        <w:t xml:space="preserve"> 및 신고</w:t>
      </w:r>
    </w:p>
    <w:p w14:paraId="622FE989" w14:textId="6BEBFF59" w:rsidR="00591B0B" w:rsidRPr="00D06280" w:rsidRDefault="00652AE4" w:rsidP="00591B0B">
      <w:pPr>
        <w:pStyle w:val="a3"/>
        <w:ind w:leftChars="0" w:left="1156"/>
      </w:pPr>
      <w:proofErr w:type="spellStart"/>
      <w:r>
        <w:rPr>
          <w:rFonts w:hint="eastAsia"/>
        </w:rPr>
        <w:t>인테그라디앤씨</w:t>
      </w:r>
      <w:r w:rsidR="008119E1" w:rsidRPr="00FB04CC">
        <w:rPr>
          <w:rFonts w:hint="eastAsia"/>
        </w:rPr>
        <w:t>의</w:t>
      </w:r>
      <w:proofErr w:type="spellEnd"/>
      <w:r w:rsidR="008119E1" w:rsidRPr="00FB04CC">
        <w:t xml:space="preserve"> 협력회사는 </w:t>
      </w:r>
      <w:r w:rsidR="00D06280" w:rsidRPr="00D06280">
        <w:rPr>
          <w:rFonts w:hint="eastAsia"/>
        </w:rPr>
        <w:t>본</w:t>
      </w:r>
      <w:r w:rsidR="00D06280" w:rsidRPr="00D06280">
        <w:t xml:space="preserve"> 가이드라인이 적용되는 기준과 조건에 관하여 직원들의 피드백을 접수하고, 피드백 사항에 대해 개선을 추진하기 위한 절차를 운영해야 한다. 또한, 본 가이드라인을 위반할 가능성이 있는 행위는 </w:t>
      </w:r>
      <w:proofErr w:type="spellStart"/>
      <w:r>
        <w:t>인테그라디앤씨</w:t>
      </w:r>
      <w:r w:rsidR="00D06280" w:rsidRPr="00D06280">
        <w:t>의</w:t>
      </w:r>
      <w:proofErr w:type="spellEnd"/>
      <w:r w:rsidR="00D06280" w:rsidRPr="00D06280">
        <w:t xml:space="preserve"> 사이버 신고센터 (</w:t>
      </w:r>
      <w:r w:rsidR="005F70A5">
        <w:rPr>
          <w:rFonts w:hint="eastAsia"/>
        </w:rPr>
        <w:t>031-504-</w:t>
      </w:r>
      <w:proofErr w:type="gramStart"/>
      <w:r w:rsidR="005F70A5">
        <w:rPr>
          <w:rFonts w:hint="eastAsia"/>
        </w:rPr>
        <w:t xml:space="preserve">4847 </w:t>
      </w:r>
      <w:r w:rsidR="00D06280" w:rsidRPr="00D06280">
        <w:t>/</w:t>
      </w:r>
      <w:proofErr w:type="gramEnd"/>
      <w:r w:rsidR="00D06280" w:rsidRPr="00D06280">
        <w:t xml:space="preserve"> </w:t>
      </w:r>
      <w:r w:rsidR="005F70A5" w:rsidRPr="005F70A5">
        <w:t>https://www.integradnc.com/home</w:t>
      </w:r>
      <w:r w:rsidR="005F70A5">
        <w:rPr>
          <w:rFonts w:hint="eastAsia"/>
        </w:rPr>
        <w:t xml:space="preserve"> - contact</w:t>
      </w:r>
      <w:r w:rsidR="00D06280" w:rsidRPr="00D06280">
        <w:t>)를 통해 신고할 수 있다.</w:t>
      </w:r>
    </w:p>
    <w:p w14:paraId="5A006140" w14:textId="360C63CB" w:rsidR="006E6390" w:rsidRDefault="006E6390" w:rsidP="006B783C">
      <w:pPr>
        <w:rPr>
          <w:b/>
          <w:bCs/>
        </w:rPr>
      </w:pPr>
    </w:p>
    <w:p w14:paraId="145D4461" w14:textId="59150AB7" w:rsidR="001B0E00" w:rsidRDefault="001B0E00" w:rsidP="006B783C">
      <w:pPr>
        <w:rPr>
          <w:b/>
          <w:bCs/>
        </w:rPr>
      </w:pPr>
    </w:p>
    <w:p w14:paraId="1748E147" w14:textId="77777777" w:rsidR="001B0E00" w:rsidRPr="006B783C" w:rsidRDefault="001B0E00" w:rsidP="006B783C">
      <w:pPr>
        <w:rPr>
          <w:b/>
          <w:bCs/>
        </w:rPr>
      </w:pPr>
    </w:p>
    <w:sectPr w:rsidR="001B0E00" w:rsidRPr="006B783C">
      <w:pgSz w:w="11906" w:h="16838"/>
      <w:pgMar w:top="170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D7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01E443F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035B6222"/>
    <w:multiLevelType w:val="multilevel"/>
    <w:tmpl w:val="311ECB96"/>
    <w:lvl w:ilvl="0">
      <w:start w:val="1"/>
      <w:numFmt w:val="decimal"/>
      <w:lvlText w:val="%1"/>
      <w:lvlJc w:val="left"/>
      <w:pPr>
        <w:ind w:left="425" w:hanging="425"/>
      </w:pPr>
      <w:rPr>
        <w:rFonts w:hint="eastAsia"/>
      </w:rPr>
    </w:lvl>
    <w:lvl w:ilvl="1">
      <w:start w:val="1"/>
      <w:numFmt w:val="none"/>
      <w:lvlText w:val="3.1"/>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0F531F44"/>
    <w:multiLevelType w:val="multilevel"/>
    <w:tmpl w:val="311ECB96"/>
    <w:lvl w:ilvl="0">
      <w:start w:val="1"/>
      <w:numFmt w:val="decimal"/>
      <w:lvlText w:val="%1"/>
      <w:lvlJc w:val="left"/>
      <w:pPr>
        <w:ind w:left="425" w:hanging="425"/>
      </w:pPr>
      <w:rPr>
        <w:rFonts w:hint="eastAsia"/>
      </w:rPr>
    </w:lvl>
    <w:lvl w:ilvl="1">
      <w:start w:val="1"/>
      <w:numFmt w:val="none"/>
      <w:lvlText w:val="3.1"/>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FC243AB"/>
    <w:multiLevelType w:val="multilevel"/>
    <w:tmpl w:val="311ECB96"/>
    <w:lvl w:ilvl="0">
      <w:start w:val="1"/>
      <w:numFmt w:val="decimal"/>
      <w:lvlText w:val="%1"/>
      <w:lvlJc w:val="left"/>
      <w:pPr>
        <w:ind w:left="425" w:hanging="425"/>
      </w:pPr>
      <w:rPr>
        <w:rFonts w:hint="eastAsia"/>
      </w:rPr>
    </w:lvl>
    <w:lvl w:ilvl="1">
      <w:start w:val="1"/>
      <w:numFmt w:val="none"/>
      <w:lvlText w:val="3.1"/>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145D5BEB"/>
    <w:multiLevelType w:val="multilevel"/>
    <w:tmpl w:val="44166210"/>
    <w:lvl w:ilvl="0">
      <w:start w:val="1"/>
      <w:numFmt w:val="decimal"/>
      <w:lvlText w:val="%1"/>
      <w:lvlJc w:val="left"/>
      <w:pPr>
        <w:ind w:left="425" w:hanging="425"/>
      </w:pPr>
      <w:rPr>
        <w:rFonts w:hint="eastAsia"/>
      </w:rPr>
    </w:lvl>
    <w:lvl w:ilvl="1">
      <w:start w:val="3"/>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1511504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9E46D5A"/>
    <w:multiLevelType w:val="hybridMultilevel"/>
    <w:tmpl w:val="07B4DF4A"/>
    <w:lvl w:ilvl="0" w:tplc="98CA15DC">
      <w:start w:val="1"/>
      <w:numFmt w:val="ganada"/>
      <w:lvlText w:val="%1."/>
      <w:lvlJc w:val="left"/>
      <w:pPr>
        <w:ind w:left="1160" w:hanging="360"/>
      </w:pPr>
      <w:rPr>
        <w:rFonts w:hint="default"/>
      </w:rPr>
    </w:lvl>
    <w:lvl w:ilvl="1" w:tplc="04090019" w:tentative="1">
      <w:start w:val="1"/>
      <w:numFmt w:val="upperLetter"/>
      <w:lvlText w:val="%2."/>
      <w:lvlJc w:val="left"/>
      <w:pPr>
        <w:ind w:left="1680" w:hanging="440"/>
      </w:pPr>
    </w:lvl>
    <w:lvl w:ilvl="2" w:tplc="0409001B" w:tentative="1">
      <w:start w:val="1"/>
      <w:numFmt w:val="lowerRoman"/>
      <w:lvlText w:val="%3."/>
      <w:lvlJc w:val="right"/>
      <w:pPr>
        <w:ind w:left="2120" w:hanging="440"/>
      </w:pPr>
    </w:lvl>
    <w:lvl w:ilvl="3" w:tplc="0409000F" w:tentative="1">
      <w:start w:val="1"/>
      <w:numFmt w:val="decimal"/>
      <w:lvlText w:val="%4."/>
      <w:lvlJc w:val="left"/>
      <w:pPr>
        <w:ind w:left="2560" w:hanging="440"/>
      </w:pPr>
    </w:lvl>
    <w:lvl w:ilvl="4" w:tplc="04090019" w:tentative="1">
      <w:start w:val="1"/>
      <w:numFmt w:val="upperLetter"/>
      <w:lvlText w:val="%5."/>
      <w:lvlJc w:val="left"/>
      <w:pPr>
        <w:ind w:left="3000" w:hanging="440"/>
      </w:pPr>
    </w:lvl>
    <w:lvl w:ilvl="5" w:tplc="0409001B" w:tentative="1">
      <w:start w:val="1"/>
      <w:numFmt w:val="lowerRoman"/>
      <w:lvlText w:val="%6."/>
      <w:lvlJc w:val="right"/>
      <w:pPr>
        <w:ind w:left="3440" w:hanging="440"/>
      </w:pPr>
    </w:lvl>
    <w:lvl w:ilvl="6" w:tplc="0409000F" w:tentative="1">
      <w:start w:val="1"/>
      <w:numFmt w:val="decimal"/>
      <w:lvlText w:val="%7."/>
      <w:lvlJc w:val="left"/>
      <w:pPr>
        <w:ind w:left="3880" w:hanging="440"/>
      </w:pPr>
    </w:lvl>
    <w:lvl w:ilvl="7" w:tplc="04090019" w:tentative="1">
      <w:start w:val="1"/>
      <w:numFmt w:val="upperLetter"/>
      <w:lvlText w:val="%8."/>
      <w:lvlJc w:val="left"/>
      <w:pPr>
        <w:ind w:left="4320" w:hanging="440"/>
      </w:pPr>
    </w:lvl>
    <w:lvl w:ilvl="8" w:tplc="0409001B" w:tentative="1">
      <w:start w:val="1"/>
      <w:numFmt w:val="lowerRoman"/>
      <w:lvlText w:val="%9."/>
      <w:lvlJc w:val="right"/>
      <w:pPr>
        <w:ind w:left="4760" w:hanging="440"/>
      </w:pPr>
    </w:lvl>
  </w:abstractNum>
  <w:abstractNum w:abstractNumId="8" w15:restartNumberingAfterBreak="0">
    <w:nsid w:val="1CB2179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49E576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35AA72A0"/>
    <w:multiLevelType w:val="multilevel"/>
    <w:tmpl w:val="311ECB96"/>
    <w:lvl w:ilvl="0">
      <w:start w:val="1"/>
      <w:numFmt w:val="decimal"/>
      <w:lvlText w:val="%1"/>
      <w:lvlJc w:val="left"/>
      <w:pPr>
        <w:ind w:left="425" w:hanging="425"/>
      </w:pPr>
      <w:rPr>
        <w:rFonts w:hint="eastAsia"/>
      </w:rPr>
    </w:lvl>
    <w:lvl w:ilvl="1">
      <w:start w:val="1"/>
      <w:numFmt w:val="none"/>
      <w:lvlText w:val="3.1"/>
      <w:lvlJc w:val="left"/>
      <w:pPr>
        <w:ind w:left="1418"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3C0D102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3D8D7CC8"/>
    <w:multiLevelType w:val="hybridMultilevel"/>
    <w:tmpl w:val="9A808D2C"/>
    <w:lvl w:ilvl="0" w:tplc="02221036">
      <w:start w:val="1"/>
      <w:numFmt w:val="decimal"/>
      <w:lvlText w:val="%1."/>
      <w:lvlJc w:val="left"/>
      <w:pPr>
        <w:ind w:left="880" w:hanging="440"/>
      </w:pPr>
      <w:rPr>
        <w:rFonts w:hint="eastAsi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3" w15:restartNumberingAfterBreak="0">
    <w:nsid w:val="524C7E06"/>
    <w:multiLevelType w:val="multilevel"/>
    <w:tmpl w:val="14CC52AA"/>
    <w:lvl w:ilvl="0">
      <w:start w:val="1"/>
      <w:numFmt w:val="decimal"/>
      <w:lvlText w:val="%1"/>
      <w:lvlJc w:val="left"/>
      <w:pPr>
        <w:ind w:left="425" w:hanging="425"/>
      </w:pPr>
      <w:rPr>
        <w:rFonts w:hint="eastAsia"/>
      </w:rPr>
    </w:lvl>
    <w:lvl w:ilvl="1">
      <w:start w:val="1"/>
      <w:numFmt w:val="none"/>
      <w:lvlText w:val="4.1"/>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541F71B4"/>
    <w:multiLevelType w:val="multilevel"/>
    <w:tmpl w:val="CBC02642"/>
    <w:lvl w:ilvl="0">
      <w:start w:val="1"/>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5F806A44"/>
    <w:multiLevelType w:val="multilevel"/>
    <w:tmpl w:val="F41ED248"/>
    <w:lvl w:ilvl="0">
      <w:start w:val="1"/>
      <w:numFmt w:val="decimal"/>
      <w:lvlText w:val="%1."/>
      <w:lvlJc w:val="left"/>
      <w:pPr>
        <w:ind w:left="799" w:hanging="357"/>
      </w:pPr>
      <w:rPr>
        <w:rFonts w:hint="default"/>
      </w:rPr>
    </w:lvl>
    <w:lvl w:ilvl="1">
      <w:start w:val="1"/>
      <w:numFmt w:val="decimal"/>
      <w:isLgl/>
      <w:lvlText w:val="%1.%2"/>
      <w:lvlJc w:val="left"/>
      <w:pPr>
        <w:ind w:left="1156" w:hanging="357"/>
      </w:pPr>
      <w:rPr>
        <w:rFonts w:hint="default"/>
      </w:rPr>
    </w:lvl>
    <w:lvl w:ilvl="2">
      <w:start w:val="1"/>
      <w:numFmt w:val="decimal"/>
      <w:isLgl/>
      <w:lvlText w:val="%1.%2.%3"/>
      <w:lvlJc w:val="left"/>
      <w:pPr>
        <w:ind w:left="1513" w:hanging="357"/>
      </w:pPr>
      <w:rPr>
        <w:rFonts w:hint="default"/>
      </w:rPr>
    </w:lvl>
    <w:lvl w:ilvl="3">
      <w:start w:val="1"/>
      <w:numFmt w:val="decimal"/>
      <w:isLgl/>
      <w:lvlText w:val="%1.%2.%3.%4"/>
      <w:lvlJc w:val="left"/>
      <w:pPr>
        <w:ind w:left="1870" w:hanging="357"/>
      </w:pPr>
      <w:rPr>
        <w:rFonts w:hint="default"/>
      </w:rPr>
    </w:lvl>
    <w:lvl w:ilvl="4">
      <w:start w:val="1"/>
      <w:numFmt w:val="decimal"/>
      <w:isLgl/>
      <w:lvlText w:val="%1.%2.%3.%4.%5"/>
      <w:lvlJc w:val="left"/>
      <w:pPr>
        <w:ind w:left="2227" w:hanging="357"/>
      </w:pPr>
      <w:rPr>
        <w:rFonts w:hint="default"/>
      </w:rPr>
    </w:lvl>
    <w:lvl w:ilvl="5">
      <w:start w:val="1"/>
      <w:numFmt w:val="decimal"/>
      <w:isLgl/>
      <w:lvlText w:val="%1.%2.%3.%4.%5.%6"/>
      <w:lvlJc w:val="left"/>
      <w:pPr>
        <w:ind w:left="2584" w:hanging="357"/>
      </w:pPr>
      <w:rPr>
        <w:rFonts w:hint="default"/>
      </w:rPr>
    </w:lvl>
    <w:lvl w:ilvl="6">
      <w:start w:val="1"/>
      <w:numFmt w:val="decimal"/>
      <w:isLgl/>
      <w:lvlText w:val="%1.%2.%3.%4.%5.%6.%7"/>
      <w:lvlJc w:val="left"/>
      <w:pPr>
        <w:ind w:left="2941" w:hanging="357"/>
      </w:pPr>
      <w:rPr>
        <w:rFonts w:hint="default"/>
      </w:rPr>
    </w:lvl>
    <w:lvl w:ilvl="7">
      <w:start w:val="1"/>
      <w:numFmt w:val="decimal"/>
      <w:isLgl/>
      <w:lvlText w:val="%1.%2.%3.%4.%5.%6.%7.%8"/>
      <w:lvlJc w:val="left"/>
      <w:pPr>
        <w:ind w:left="3298" w:hanging="357"/>
      </w:pPr>
      <w:rPr>
        <w:rFonts w:hint="default"/>
      </w:rPr>
    </w:lvl>
    <w:lvl w:ilvl="8">
      <w:start w:val="1"/>
      <w:numFmt w:val="decimal"/>
      <w:isLgl/>
      <w:lvlText w:val="%1.%2.%3.%4.%5.%6.%7.%8.%9"/>
      <w:lvlJc w:val="left"/>
      <w:pPr>
        <w:ind w:left="3655" w:hanging="357"/>
      </w:pPr>
      <w:rPr>
        <w:rFonts w:hint="default"/>
      </w:rPr>
    </w:lvl>
  </w:abstractNum>
  <w:abstractNum w:abstractNumId="16" w15:restartNumberingAfterBreak="0">
    <w:nsid w:val="669A6F9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6D94123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6E9E7988"/>
    <w:multiLevelType w:val="multilevel"/>
    <w:tmpl w:val="44166210"/>
    <w:lvl w:ilvl="0">
      <w:start w:val="1"/>
      <w:numFmt w:val="decimal"/>
      <w:lvlText w:val="%1"/>
      <w:lvlJc w:val="left"/>
      <w:pPr>
        <w:ind w:left="425" w:hanging="425"/>
      </w:pPr>
      <w:rPr>
        <w:rFonts w:hint="eastAsia"/>
      </w:rPr>
    </w:lvl>
    <w:lvl w:ilvl="1">
      <w:start w:val="3"/>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756D35A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15:restartNumberingAfterBreak="0">
    <w:nsid w:val="776816E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874343279">
    <w:abstractNumId w:val="15"/>
  </w:num>
  <w:num w:numId="2" w16cid:durableId="2139492057">
    <w:abstractNumId w:val="7"/>
  </w:num>
  <w:num w:numId="3" w16cid:durableId="1626307084">
    <w:abstractNumId w:val="19"/>
  </w:num>
  <w:num w:numId="4" w16cid:durableId="1980768922">
    <w:abstractNumId w:val="6"/>
  </w:num>
  <w:num w:numId="5" w16cid:durableId="1236163522">
    <w:abstractNumId w:val="17"/>
  </w:num>
  <w:num w:numId="6" w16cid:durableId="1293175725">
    <w:abstractNumId w:val="18"/>
  </w:num>
  <w:num w:numId="7" w16cid:durableId="466552659">
    <w:abstractNumId w:val="5"/>
  </w:num>
  <w:num w:numId="8" w16cid:durableId="1944459987">
    <w:abstractNumId w:val="9"/>
  </w:num>
  <w:num w:numId="9" w16cid:durableId="66877186">
    <w:abstractNumId w:val="14"/>
  </w:num>
  <w:num w:numId="10" w16cid:durableId="845945258">
    <w:abstractNumId w:val="12"/>
  </w:num>
  <w:num w:numId="11" w16cid:durableId="798650507">
    <w:abstractNumId w:val="0"/>
  </w:num>
  <w:num w:numId="12" w16cid:durableId="1633633090">
    <w:abstractNumId w:val="3"/>
  </w:num>
  <w:num w:numId="13" w16cid:durableId="1941373109">
    <w:abstractNumId w:val="2"/>
  </w:num>
  <w:num w:numId="14" w16cid:durableId="1528326562">
    <w:abstractNumId w:val="10"/>
  </w:num>
  <w:num w:numId="15" w16cid:durableId="321858211">
    <w:abstractNumId w:val="16"/>
  </w:num>
  <w:num w:numId="16" w16cid:durableId="773790971">
    <w:abstractNumId w:val="20"/>
  </w:num>
  <w:num w:numId="17" w16cid:durableId="1182937671">
    <w:abstractNumId w:val="4"/>
  </w:num>
  <w:num w:numId="18" w16cid:durableId="1244990125">
    <w:abstractNumId w:val="13"/>
  </w:num>
  <w:num w:numId="19" w16cid:durableId="1616593548">
    <w:abstractNumId w:val="11"/>
  </w:num>
  <w:num w:numId="20" w16cid:durableId="1530993028">
    <w:abstractNumId w:val="8"/>
  </w:num>
  <w:num w:numId="21" w16cid:durableId="50232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EC3"/>
    <w:rsid w:val="00040277"/>
    <w:rsid w:val="00053FDF"/>
    <w:rsid w:val="000B1A2C"/>
    <w:rsid w:val="000B2EA1"/>
    <w:rsid w:val="000B5E41"/>
    <w:rsid w:val="000E4A49"/>
    <w:rsid w:val="000E51D3"/>
    <w:rsid w:val="00107176"/>
    <w:rsid w:val="001266C0"/>
    <w:rsid w:val="00141DE2"/>
    <w:rsid w:val="001B0E00"/>
    <w:rsid w:val="001D5270"/>
    <w:rsid w:val="002010F5"/>
    <w:rsid w:val="00202DD0"/>
    <w:rsid w:val="002127A4"/>
    <w:rsid w:val="00270EB4"/>
    <w:rsid w:val="002B3D04"/>
    <w:rsid w:val="002E4201"/>
    <w:rsid w:val="002F1F2D"/>
    <w:rsid w:val="003334D7"/>
    <w:rsid w:val="00356E3F"/>
    <w:rsid w:val="003911AB"/>
    <w:rsid w:val="003A7965"/>
    <w:rsid w:val="004A5ADE"/>
    <w:rsid w:val="004B5AF1"/>
    <w:rsid w:val="004C2758"/>
    <w:rsid w:val="004C54E2"/>
    <w:rsid w:val="004E3E1A"/>
    <w:rsid w:val="005211C5"/>
    <w:rsid w:val="00591B0B"/>
    <w:rsid w:val="00592C3F"/>
    <w:rsid w:val="005B2E79"/>
    <w:rsid w:val="005B4289"/>
    <w:rsid w:val="005B4D78"/>
    <w:rsid w:val="005F1B35"/>
    <w:rsid w:val="005F70A5"/>
    <w:rsid w:val="00626CB4"/>
    <w:rsid w:val="00650A96"/>
    <w:rsid w:val="00652AE4"/>
    <w:rsid w:val="00674489"/>
    <w:rsid w:val="006B783C"/>
    <w:rsid w:val="006C57BE"/>
    <w:rsid w:val="006C6BAC"/>
    <w:rsid w:val="006D0098"/>
    <w:rsid w:val="006E6390"/>
    <w:rsid w:val="00701776"/>
    <w:rsid w:val="007625B6"/>
    <w:rsid w:val="007E1995"/>
    <w:rsid w:val="007F4C0E"/>
    <w:rsid w:val="008119E1"/>
    <w:rsid w:val="008765A2"/>
    <w:rsid w:val="00890FC0"/>
    <w:rsid w:val="00895EFB"/>
    <w:rsid w:val="008A4BAD"/>
    <w:rsid w:val="008A7C9F"/>
    <w:rsid w:val="008B0C33"/>
    <w:rsid w:val="008C46C2"/>
    <w:rsid w:val="008F3EFE"/>
    <w:rsid w:val="00905334"/>
    <w:rsid w:val="009739AC"/>
    <w:rsid w:val="00974687"/>
    <w:rsid w:val="009C23F8"/>
    <w:rsid w:val="009D1CC2"/>
    <w:rsid w:val="009F0DE8"/>
    <w:rsid w:val="009F56AA"/>
    <w:rsid w:val="00A063A4"/>
    <w:rsid w:val="00A30B4C"/>
    <w:rsid w:val="00A3570F"/>
    <w:rsid w:val="00A50FE4"/>
    <w:rsid w:val="00A724FD"/>
    <w:rsid w:val="00A76BE9"/>
    <w:rsid w:val="00AA02E5"/>
    <w:rsid w:val="00AC37F6"/>
    <w:rsid w:val="00B176A2"/>
    <w:rsid w:val="00B41940"/>
    <w:rsid w:val="00B67297"/>
    <w:rsid w:val="00BC5D3B"/>
    <w:rsid w:val="00BE4B0A"/>
    <w:rsid w:val="00C062B4"/>
    <w:rsid w:val="00C17FF5"/>
    <w:rsid w:val="00C25AD5"/>
    <w:rsid w:val="00C56C8C"/>
    <w:rsid w:val="00CF465B"/>
    <w:rsid w:val="00D06280"/>
    <w:rsid w:val="00D14F93"/>
    <w:rsid w:val="00D528A0"/>
    <w:rsid w:val="00D57E76"/>
    <w:rsid w:val="00D61C9D"/>
    <w:rsid w:val="00D91399"/>
    <w:rsid w:val="00DC1199"/>
    <w:rsid w:val="00DE565A"/>
    <w:rsid w:val="00E001C7"/>
    <w:rsid w:val="00E33BF1"/>
    <w:rsid w:val="00E6039B"/>
    <w:rsid w:val="00E83195"/>
    <w:rsid w:val="00E87F74"/>
    <w:rsid w:val="00EC186D"/>
    <w:rsid w:val="00ED076E"/>
    <w:rsid w:val="00ED0FC9"/>
    <w:rsid w:val="00ED6878"/>
    <w:rsid w:val="00EE72C2"/>
    <w:rsid w:val="00EF33B1"/>
    <w:rsid w:val="00F13F61"/>
    <w:rsid w:val="00F45039"/>
    <w:rsid w:val="00F5713C"/>
    <w:rsid w:val="00F67838"/>
    <w:rsid w:val="00F97C0C"/>
    <w:rsid w:val="00FA1E3F"/>
    <w:rsid w:val="00FB04CC"/>
    <w:rsid w:val="00FB0891"/>
    <w:rsid w:val="00FC051B"/>
    <w:rsid w:val="00FF3EC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96A0B"/>
  <w15:chartTrackingRefBased/>
  <w15:docId w15:val="{826B0040-F522-4A73-955D-94DD27EE5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3EC3"/>
    <w:pPr>
      <w:ind w:leftChars="400" w:left="800"/>
    </w:pPr>
  </w:style>
  <w:style w:type="character" w:styleId="a4">
    <w:name w:val="annotation reference"/>
    <w:basedOn w:val="a0"/>
    <w:uiPriority w:val="99"/>
    <w:semiHidden/>
    <w:unhideWhenUsed/>
    <w:rsid w:val="00C17FF5"/>
    <w:rPr>
      <w:sz w:val="18"/>
      <w:szCs w:val="18"/>
    </w:rPr>
  </w:style>
  <w:style w:type="paragraph" w:styleId="a5">
    <w:name w:val="annotation text"/>
    <w:basedOn w:val="a"/>
    <w:link w:val="Char"/>
    <w:uiPriority w:val="99"/>
    <w:unhideWhenUsed/>
    <w:rsid w:val="00C17FF5"/>
    <w:pPr>
      <w:jc w:val="left"/>
    </w:pPr>
  </w:style>
  <w:style w:type="character" w:customStyle="1" w:styleId="Char">
    <w:name w:val="메모 텍스트 Char"/>
    <w:basedOn w:val="a0"/>
    <w:link w:val="a5"/>
    <w:uiPriority w:val="99"/>
    <w:rsid w:val="00C17FF5"/>
  </w:style>
  <w:style w:type="paragraph" w:styleId="a6">
    <w:name w:val="annotation subject"/>
    <w:basedOn w:val="a5"/>
    <w:next w:val="a5"/>
    <w:link w:val="Char0"/>
    <w:uiPriority w:val="99"/>
    <w:semiHidden/>
    <w:unhideWhenUsed/>
    <w:rsid w:val="00C17FF5"/>
    <w:rPr>
      <w:b/>
      <w:bCs/>
    </w:rPr>
  </w:style>
  <w:style w:type="character" w:customStyle="1" w:styleId="Char0">
    <w:name w:val="메모 주제 Char"/>
    <w:basedOn w:val="Char"/>
    <w:link w:val="a6"/>
    <w:uiPriority w:val="99"/>
    <w:semiHidden/>
    <w:rsid w:val="00C17FF5"/>
    <w:rPr>
      <w:b/>
      <w:bCs/>
    </w:rPr>
  </w:style>
  <w:style w:type="character" w:styleId="a7">
    <w:name w:val="Hyperlink"/>
    <w:basedOn w:val="a0"/>
    <w:uiPriority w:val="99"/>
    <w:unhideWhenUsed/>
    <w:rsid w:val="005F70A5"/>
    <w:rPr>
      <w:color w:val="0563C1" w:themeColor="hyperlink"/>
      <w:u w:val="single"/>
    </w:rPr>
  </w:style>
  <w:style w:type="character" w:styleId="a8">
    <w:name w:val="Unresolved Mention"/>
    <w:basedOn w:val="a0"/>
    <w:uiPriority w:val="99"/>
    <w:semiHidden/>
    <w:unhideWhenUsed/>
    <w:rsid w:val="005F7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d30b2f-0210-4cdb-a921-ba343e33e921">
      <Terms xmlns="http://schemas.microsoft.com/office/infopath/2007/PartnerControls"/>
    </lcf76f155ced4ddcb4097134ff3c332f>
    <TaxCatchAll xmlns="1ffd49c2-44b5-419d-b362-913d20ae069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E921468A81824990A164670DBB3E03" ma:contentTypeVersion="17" ma:contentTypeDescription="Create a new document." ma:contentTypeScope="" ma:versionID="0cbc0a03fbee2f0c7b4c8bc4116cbf6d">
  <xsd:schema xmlns:xsd="http://www.w3.org/2001/XMLSchema" xmlns:xs="http://www.w3.org/2001/XMLSchema" xmlns:p="http://schemas.microsoft.com/office/2006/metadata/properties" xmlns:ns2="eed30b2f-0210-4cdb-a921-ba343e33e921" xmlns:ns3="1ffd49c2-44b5-419d-b362-913d20ae0691" targetNamespace="http://schemas.microsoft.com/office/2006/metadata/properties" ma:root="true" ma:fieldsID="d63bfffe6151d43c4907dbe7d78e9994" ns2:_="" ns3:_="">
    <xsd:import namespace="eed30b2f-0210-4cdb-a921-ba343e33e921"/>
    <xsd:import namespace="1ffd49c2-44b5-419d-b362-913d20ae06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30b2f-0210-4cdb-a921-ba343e33e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6f02861-6d76-43a2-b77a-42653820b8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fd49c2-44b5-419d-b362-913d20ae069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d41431e-5836-46f3-976c-de4769371d90}" ma:internalName="TaxCatchAll" ma:showField="CatchAllData" ma:web="1ffd49c2-44b5-419d-b362-913d20ae069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5EA672-9D58-4E3D-A2B6-1C59F22A3872}">
  <ds:schemaRefs>
    <ds:schemaRef ds:uri="http://schemas.microsoft.com/office/2006/metadata/properties"/>
    <ds:schemaRef ds:uri="http://schemas.microsoft.com/office/infopath/2007/PartnerControls"/>
    <ds:schemaRef ds:uri="eed30b2f-0210-4cdb-a921-ba343e33e921"/>
    <ds:schemaRef ds:uri="1ffd49c2-44b5-419d-b362-913d20ae0691"/>
  </ds:schemaRefs>
</ds:datastoreItem>
</file>

<file path=customXml/itemProps2.xml><?xml version="1.0" encoding="utf-8"?>
<ds:datastoreItem xmlns:ds="http://schemas.openxmlformats.org/officeDocument/2006/customXml" ds:itemID="{C4ACADC9-E923-4B21-BB5B-CAB497856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30b2f-0210-4cdb-a921-ba343e33e921"/>
    <ds:schemaRef ds:uri="1ffd49c2-44b5-419d-b362-913d20ae0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CDE7CF-9A22-48E4-A489-2D3216B9C5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7</Pages>
  <Words>1050</Words>
  <Characters>5987</Characters>
  <Application>Microsoft Office Word</Application>
  <DocSecurity>0</DocSecurity>
  <Lines>49</Lines>
  <Paragraphs>14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이 종식</dc:creator>
  <cp:keywords/>
  <dc:description/>
  <cp:lastModifiedBy>Jin Gibbeum</cp:lastModifiedBy>
  <cp:revision>6</cp:revision>
  <cp:lastPrinted>2023-09-18T04:25:00Z</cp:lastPrinted>
  <dcterms:created xsi:type="dcterms:W3CDTF">2023-09-18T03:00:00Z</dcterms:created>
  <dcterms:modified xsi:type="dcterms:W3CDTF">2025-12-23T07:42:00Z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0x010100F4E921468A81824990A164670DBB3E03</vt:lpwstr>
  </property>
  <property fmtid="{D5CDD505-2E9C-101B-9397-08002B2CF9AE}" pid="3" name="MediaServiceImageTags">
    <vt:lpwstr/>
  </property>
</Properties>
</file>